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2445" w14:textId="77777777" w:rsidR="00BF4611" w:rsidRPr="005A7231" w:rsidRDefault="0061283C" w:rsidP="00B02B07">
      <w:pPr>
        <w:rPr>
          <w:rFonts w:ascii="Century Gothic" w:hAnsi="Century Gothic"/>
          <w:b/>
        </w:rPr>
      </w:pPr>
      <w:bookmarkStart w:id="0" w:name="_GoBack"/>
      <w:bookmarkEnd w:id="0"/>
      <w:r w:rsidRPr="00CD53E1">
        <w:rPr>
          <w:rFonts w:ascii="Century Gothic" w:hAnsi="Century Gothic"/>
          <w:b/>
          <w:sz w:val="32"/>
          <w:szCs w:val="32"/>
          <w:u w:val="single"/>
        </w:rPr>
        <w:t xml:space="preserve">CM </w:t>
      </w:r>
      <w:r w:rsidR="003F0C40">
        <w:rPr>
          <w:rFonts w:ascii="Century Gothic" w:hAnsi="Century Gothic"/>
          <w:b/>
          <w:sz w:val="32"/>
          <w:szCs w:val="32"/>
          <w:u w:val="single"/>
        </w:rPr>
        <w:t>1000</w:t>
      </w:r>
      <w:r w:rsidRPr="00CD53E1">
        <w:rPr>
          <w:rFonts w:ascii="Century Gothic" w:hAnsi="Century Gothic"/>
          <w:b/>
          <w:sz w:val="32"/>
          <w:szCs w:val="32"/>
          <w:u w:val="single"/>
        </w:rPr>
        <w:t xml:space="preserve"> – </w:t>
      </w:r>
      <w:r w:rsidR="007B7FF6">
        <w:rPr>
          <w:rFonts w:ascii="Century Gothic" w:hAnsi="Century Gothic"/>
          <w:b/>
          <w:sz w:val="28"/>
          <w:szCs w:val="28"/>
          <w:u w:val="single"/>
        </w:rPr>
        <w:t>Orientation to Construction</w:t>
      </w:r>
    </w:p>
    <w:p w14:paraId="14AF413D" w14:textId="77777777" w:rsidR="001B2BD0" w:rsidRDefault="001B2BD0" w:rsidP="0061283C">
      <w:pPr>
        <w:rPr>
          <w:rFonts w:ascii="Century Gothic" w:hAnsi="Century Gothic"/>
          <w:b/>
        </w:rPr>
      </w:pPr>
      <w:r>
        <w:rPr>
          <w:rFonts w:ascii="Century Gothic" w:hAnsi="Century Gothic"/>
          <w:b/>
        </w:rPr>
        <w:t>Construction Management Department</w:t>
      </w:r>
    </w:p>
    <w:p w14:paraId="2266704B" w14:textId="77777777" w:rsidR="00BF4611" w:rsidRDefault="005A7231" w:rsidP="0061283C">
      <w:pPr>
        <w:rPr>
          <w:rFonts w:ascii="Century Gothic" w:hAnsi="Century Gothic"/>
          <w:b/>
        </w:rPr>
      </w:pPr>
      <w:r w:rsidRPr="005A7231">
        <w:rPr>
          <w:rFonts w:ascii="Century Gothic" w:hAnsi="Century Gothic"/>
          <w:b/>
        </w:rPr>
        <w:t xml:space="preserve">College of Architecture &amp; </w:t>
      </w:r>
      <w:r>
        <w:rPr>
          <w:rFonts w:ascii="Century Gothic" w:hAnsi="Century Gothic"/>
          <w:b/>
        </w:rPr>
        <w:t>C</w:t>
      </w:r>
      <w:r w:rsidRPr="005A7231">
        <w:rPr>
          <w:rFonts w:ascii="Century Gothic" w:hAnsi="Century Gothic"/>
          <w:b/>
        </w:rPr>
        <w:t>onstruction Management</w:t>
      </w:r>
    </w:p>
    <w:p w14:paraId="4EEEAA63" w14:textId="1D4E16F6" w:rsidR="00DD44C8" w:rsidRPr="005A7231" w:rsidRDefault="00DD44C8" w:rsidP="0061283C">
      <w:pPr>
        <w:rPr>
          <w:rFonts w:ascii="Century Gothic" w:hAnsi="Century Gothic"/>
          <w:b/>
        </w:rPr>
      </w:pPr>
      <w:r w:rsidRPr="00911730">
        <w:rPr>
          <w:rFonts w:ascii="Century Gothic" w:hAnsi="Century Gothic"/>
          <w:b/>
        </w:rPr>
        <w:t xml:space="preserve">Term: </w:t>
      </w:r>
      <w:r w:rsidR="00962BCB">
        <w:rPr>
          <w:rFonts w:ascii="Century Gothic" w:hAnsi="Century Gothic"/>
          <w:b/>
        </w:rPr>
        <w:t>Spring 2020</w:t>
      </w:r>
    </w:p>
    <w:p w14:paraId="350B7A32" w14:textId="77777777" w:rsidR="005A7231" w:rsidRDefault="005A7231" w:rsidP="00903902">
      <w:pPr>
        <w:spacing w:after="120"/>
        <w:rPr>
          <w:b/>
          <w:sz w:val="22"/>
          <w:szCs w:val="22"/>
        </w:rPr>
      </w:pPr>
    </w:p>
    <w:p w14:paraId="429FF17E" w14:textId="77777777" w:rsidR="00911730" w:rsidRPr="004375F6" w:rsidRDefault="00911730" w:rsidP="004375F6">
      <w:pPr>
        <w:spacing w:before="240"/>
        <w:rPr>
          <w:sz w:val="22"/>
          <w:szCs w:val="22"/>
        </w:rPr>
      </w:pPr>
      <w:r w:rsidRPr="004375F6">
        <w:rPr>
          <w:b/>
          <w:sz w:val="22"/>
          <w:szCs w:val="22"/>
        </w:rPr>
        <w:t>Prerequisite:</w:t>
      </w:r>
      <w:r w:rsidRPr="004375F6">
        <w:rPr>
          <w:sz w:val="22"/>
          <w:szCs w:val="22"/>
        </w:rPr>
        <w:tab/>
        <w:t>N/A</w:t>
      </w:r>
      <w:r w:rsidRPr="004375F6">
        <w:rPr>
          <w:sz w:val="22"/>
          <w:szCs w:val="22"/>
        </w:rPr>
        <w:tab/>
      </w:r>
    </w:p>
    <w:p w14:paraId="0D0046AB" w14:textId="4B84F1A3" w:rsidR="00911730" w:rsidRPr="004375F6" w:rsidRDefault="00911730" w:rsidP="004375F6">
      <w:pPr>
        <w:spacing w:before="240"/>
        <w:rPr>
          <w:b/>
          <w:sz w:val="22"/>
          <w:szCs w:val="22"/>
        </w:rPr>
      </w:pPr>
      <w:r w:rsidRPr="004375F6">
        <w:rPr>
          <w:b/>
          <w:sz w:val="22"/>
          <w:szCs w:val="22"/>
        </w:rPr>
        <w:t xml:space="preserve">Class Meeting time:  </w:t>
      </w:r>
      <w:proofErr w:type="spellStart"/>
      <w:r w:rsidR="00285742" w:rsidRPr="004375F6">
        <w:rPr>
          <w:sz w:val="22"/>
          <w:szCs w:val="22"/>
        </w:rPr>
        <w:t>TTh</w:t>
      </w:r>
      <w:proofErr w:type="spellEnd"/>
      <w:r w:rsidRPr="004375F6">
        <w:rPr>
          <w:sz w:val="22"/>
          <w:szCs w:val="22"/>
        </w:rPr>
        <w:t xml:space="preserve"> </w:t>
      </w:r>
      <w:r w:rsidR="00741477">
        <w:rPr>
          <w:sz w:val="22"/>
          <w:szCs w:val="22"/>
        </w:rPr>
        <w:t>2</w:t>
      </w:r>
      <w:r w:rsidRPr="004375F6">
        <w:rPr>
          <w:sz w:val="22"/>
          <w:szCs w:val="22"/>
        </w:rPr>
        <w:t>:</w:t>
      </w:r>
      <w:r w:rsidR="00741477">
        <w:rPr>
          <w:sz w:val="22"/>
          <w:szCs w:val="22"/>
        </w:rPr>
        <w:t>00</w:t>
      </w:r>
      <w:r w:rsidRPr="004375F6">
        <w:rPr>
          <w:sz w:val="22"/>
          <w:szCs w:val="22"/>
        </w:rPr>
        <w:t>-</w:t>
      </w:r>
      <w:r w:rsidR="00100B84">
        <w:rPr>
          <w:sz w:val="22"/>
          <w:szCs w:val="22"/>
        </w:rPr>
        <w:t>3:15</w:t>
      </w:r>
    </w:p>
    <w:p w14:paraId="0CDA79FF" w14:textId="77984438" w:rsidR="00ED0E09" w:rsidRPr="004375F6" w:rsidRDefault="00911730" w:rsidP="004375F6">
      <w:pPr>
        <w:spacing w:before="240"/>
        <w:rPr>
          <w:color w:val="0000FF"/>
          <w:sz w:val="22"/>
          <w:szCs w:val="22"/>
          <w:u w:val="single"/>
        </w:rPr>
      </w:pPr>
      <w:r w:rsidRPr="004375F6">
        <w:rPr>
          <w:b/>
          <w:sz w:val="22"/>
          <w:szCs w:val="22"/>
        </w:rPr>
        <w:t xml:space="preserve">Course Website:  </w:t>
      </w:r>
      <w:hyperlink r:id="rId9" w:history="1">
        <w:proofErr w:type="gramStart"/>
        <w:r w:rsidRPr="004375F6">
          <w:rPr>
            <w:rStyle w:val="Hyperlink"/>
            <w:sz w:val="22"/>
            <w:szCs w:val="22"/>
          </w:rPr>
          <w:t>http:d2l.kennesaw.edu</w:t>
        </w:r>
        <w:proofErr w:type="gramEnd"/>
      </w:hyperlink>
    </w:p>
    <w:p w14:paraId="2A60496A" w14:textId="5CB43CC6" w:rsidR="004375F6" w:rsidRPr="004375F6" w:rsidRDefault="00ED0E09" w:rsidP="004375F6">
      <w:pPr>
        <w:spacing w:before="240"/>
        <w:rPr>
          <w:color w:val="231F20"/>
          <w:sz w:val="22"/>
          <w:szCs w:val="22"/>
        </w:rPr>
      </w:pPr>
      <w:r w:rsidRPr="004375F6">
        <w:rPr>
          <w:b/>
          <w:spacing w:val="-1"/>
          <w:sz w:val="22"/>
          <w:szCs w:val="22"/>
        </w:rPr>
        <w:t>Class</w:t>
      </w:r>
      <w:r w:rsidRPr="004375F6">
        <w:rPr>
          <w:b/>
          <w:spacing w:val="1"/>
          <w:sz w:val="22"/>
          <w:szCs w:val="22"/>
        </w:rPr>
        <w:t xml:space="preserve"> </w:t>
      </w:r>
      <w:r w:rsidRPr="004375F6">
        <w:rPr>
          <w:b/>
          <w:spacing w:val="-1"/>
          <w:sz w:val="22"/>
          <w:szCs w:val="22"/>
        </w:rPr>
        <w:t>Location:</w:t>
      </w:r>
      <w:r w:rsidRPr="004375F6">
        <w:rPr>
          <w:spacing w:val="-2"/>
          <w:sz w:val="22"/>
          <w:szCs w:val="22"/>
        </w:rPr>
        <w:t xml:space="preserve"> </w:t>
      </w:r>
      <w:r w:rsidR="00962BCB">
        <w:rPr>
          <w:sz w:val="22"/>
          <w:szCs w:val="22"/>
        </w:rPr>
        <w:t>N</w:t>
      </w:r>
      <w:r w:rsidR="004375F6" w:rsidRPr="004375F6">
        <w:rPr>
          <w:sz w:val="22"/>
          <w:szCs w:val="22"/>
        </w:rPr>
        <w:t>-</w:t>
      </w:r>
      <w:r w:rsidR="00962BCB">
        <w:rPr>
          <w:sz w:val="22"/>
          <w:szCs w:val="22"/>
        </w:rPr>
        <w:t>174</w:t>
      </w:r>
      <w:r w:rsidR="004375F6" w:rsidRPr="004375F6">
        <w:rPr>
          <w:sz w:val="22"/>
          <w:szCs w:val="22"/>
        </w:rPr>
        <w:t>(</w:t>
      </w:r>
      <w:r w:rsidR="00962BCB">
        <w:rPr>
          <w:sz w:val="22"/>
          <w:szCs w:val="22"/>
        </w:rPr>
        <w:t>Architecture</w:t>
      </w:r>
      <w:r w:rsidR="004375F6" w:rsidRPr="004375F6">
        <w:rPr>
          <w:sz w:val="22"/>
          <w:szCs w:val="22"/>
        </w:rPr>
        <w:t>)</w:t>
      </w:r>
    </w:p>
    <w:p w14:paraId="30179461" w14:textId="07643560" w:rsidR="00ED0E09" w:rsidRPr="004375F6" w:rsidRDefault="00ED0E09" w:rsidP="004375F6">
      <w:pPr>
        <w:spacing w:before="240"/>
        <w:rPr>
          <w:color w:val="231F20"/>
          <w:sz w:val="22"/>
          <w:szCs w:val="22"/>
        </w:rPr>
      </w:pPr>
      <w:r w:rsidRPr="004375F6">
        <w:rPr>
          <w:b/>
          <w:sz w:val="22"/>
          <w:szCs w:val="22"/>
        </w:rPr>
        <w:t xml:space="preserve">Class Instruction Methodology: </w:t>
      </w:r>
      <w:r w:rsidRPr="004375F6">
        <w:rPr>
          <w:sz w:val="22"/>
          <w:szCs w:val="22"/>
        </w:rPr>
        <w:t xml:space="preserve">Lecture &amp; Lab (1-2-2) </w:t>
      </w:r>
    </w:p>
    <w:p w14:paraId="30C74F4A" w14:textId="6092A23E" w:rsidR="00ED0E09" w:rsidRPr="004375F6" w:rsidRDefault="00ED0E09" w:rsidP="004375F6">
      <w:pPr>
        <w:pStyle w:val="Heading1"/>
        <w:spacing w:before="240"/>
        <w:ind w:left="0"/>
      </w:pPr>
      <w:r w:rsidRPr="004375F6">
        <w:t>Instructor:</w:t>
      </w:r>
      <w:r w:rsidRPr="004375F6">
        <w:tab/>
        <w:t>Professor Irish Horsey</w:t>
      </w:r>
      <w:r w:rsidRPr="004375F6">
        <w:tab/>
      </w:r>
    </w:p>
    <w:p w14:paraId="5684636D" w14:textId="77777777" w:rsidR="002E7B8B" w:rsidRPr="004375F6" w:rsidRDefault="002E7B8B" w:rsidP="004375F6">
      <w:pPr>
        <w:spacing w:before="240"/>
        <w:rPr>
          <w:b/>
          <w:sz w:val="22"/>
          <w:szCs w:val="22"/>
        </w:rPr>
      </w:pPr>
      <w:r w:rsidRPr="004375F6">
        <w:rPr>
          <w:b/>
          <w:sz w:val="22"/>
          <w:szCs w:val="22"/>
        </w:rPr>
        <w:t xml:space="preserve">Office Location: </w:t>
      </w:r>
      <w:r w:rsidR="00911730" w:rsidRPr="004375F6">
        <w:rPr>
          <w:sz w:val="22"/>
          <w:szCs w:val="22"/>
        </w:rPr>
        <w:t>H341A</w:t>
      </w:r>
      <w:r w:rsidR="00911730" w:rsidRPr="004375F6">
        <w:rPr>
          <w:b/>
          <w:sz w:val="22"/>
          <w:szCs w:val="22"/>
        </w:rPr>
        <w:t xml:space="preserve">   </w:t>
      </w:r>
    </w:p>
    <w:p w14:paraId="7945AEC8" w14:textId="24E79B42" w:rsidR="00911730" w:rsidRPr="004375F6" w:rsidRDefault="002E7B8B" w:rsidP="004375F6">
      <w:pPr>
        <w:spacing w:before="240"/>
        <w:rPr>
          <w:b/>
          <w:sz w:val="22"/>
          <w:szCs w:val="22"/>
        </w:rPr>
      </w:pPr>
      <w:r w:rsidRPr="004375F6">
        <w:rPr>
          <w:b/>
          <w:sz w:val="22"/>
          <w:szCs w:val="22"/>
        </w:rPr>
        <w:t xml:space="preserve">Office Hours: </w:t>
      </w:r>
      <w:r w:rsidR="00285742" w:rsidRPr="004375F6">
        <w:rPr>
          <w:rStyle w:val="object"/>
          <w:sz w:val="22"/>
          <w:szCs w:val="22"/>
        </w:rPr>
        <w:t>Tues</w:t>
      </w:r>
      <w:r w:rsidR="00911730" w:rsidRPr="004375F6">
        <w:rPr>
          <w:rStyle w:val="object"/>
          <w:sz w:val="22"/>
          <w:szCs w:val="22"/>
        </w:rPr>
        <w:t>/</w:t>
      </w:r>
      <w:r w:rsidR="00285742" w:rsidRPr="004375F6">
        <w:rPr>
          <w:rStyle w:val="object"/>
          <w:sz w:val="22"/>
          <w:szCs w:val="22"/>
        </w:rPr>
        <w:t>Thurs</w:t>
      </w:r>
      <w:r w:rsidR="00911730" w:rsidRPr="004375F6">
        <w:rPr>
          <w:rStyle w:val="object"/>
          <w:sz w:val="22"/>
          <w:szCs w:val="22"/>
        </w:rPr>
        <w:t xml:space="preserve"> </w:t>
      </w:r>
      <w:r w:rsidR="00962BCB">
        <w:rPr>
          <w:rStyle w:val="object"/>
          <w:sz w:val="22"/>
          <w:szCs w:val="22"/>
        </w:rPr>
        <w:t>10</w:t>
      </w:r>
      <w:r w:rsidR="009C4880" w:rsidRPr="004375F6">
        <w:rPr>
          <w:rStyle w:val="object"/>
          <w:sz w:val="22"/>
          <w:szCs w:val="22"/>
        </w:rPr>
        <w:t>:</w:t>
      </w:r>
      <w:r w:rsidR="00962BCB">
        <w:rPr>
          <w:rStyle w:val="object"/>
          <w:sz w:val="22"/>
          <w:szCs w:val="22"/>
        </w:rPr>
        <w:t>0</w:t>
      </w:r>
      <w:r w:rsidR="00285742" w:rsidRPr="004375F6">
        <w:rPr>
          <w:rStyle w:val="object"/>
          <w:sz w:val="22"/>
          <w:szCs w:val="22"/>
        </w:rPr>
        <w:t>0</w:t>
      </w:r>
      <w:r w:rsidR="00911730" w:rsidRPr="004375F6">
        <w:rPr>
          <w:rStyle w:val="object"/>
          <w:sz w:val="22"/>
          <w:szCs w:val="22"/>
        </w:rPr>
        <w:t>-</w:t>
      </w:r>
      <w:r w:rsidR="00962BCB">
        <w:rPr>
          <w:rStyle w:val="object"/>
          <w:sz w:val="22"/>
          <w:szCs w:val="22"/>
        </w:rPr>
        <w:t>12</w:t>
      </w:r>
      <w:r w:rsidR="00285742" w:rsidRPr="004375F6">
        <w:rPr>
          <w:rStyle w:val="object"/>
          <w:sz w:val="22"/>
          <w:szCs w:val="22"/>
        </w:rPr>
        <w:t>:00</w:t>
      </w:r>
      <w:r w:rsidR="00911730" w:rsidRPr="004375F6">
        <w:rPr>
          <w:b/>
          <w:sz w:val="22"/>
          <w:szCs w:val="22"/>
        </w:rPr>
        <w:tab/>
      </w:r>
    </w:p>
    <w:p w14:paraId="014F2B91" w14:textId="30CEC5DC" w:rsidR="00911730" w:rsidRPr="004375F6" w:rsidRDefault="002E7B8B" w:rsidP="004375F6">
      <w:pPr>
        <w:spacing w:before="240"/>
        <w:rPr>
          <w:b/>
          <w:sz w:val="22"/>
          <w:szCs w:val="22"/>
        </w:rPr>
      </w:pPr>
      <w:r w:rsidRPr="004375F6">
        <w:rPr>
          <w:b/>
          <w:sz w:val="22"/>
          <w:szCs w:val="22"/>
        </w:rPr>
        <w:t>Email/Phone</w:t>
      </w:r>
      <w:r w:rsidR="00911730" w:rsidRPr="004375F6">
        <w:rPr>
          <w:b/>
          <w:sz w:val="22"/>
          <w:szCs w:val="22"/>
        </w:rPr>
        <w:t>: ihorsey@kennesaw.edu</w:t>
      </w:r>
      <w:r w:rsidR="003C3098" w:rsidRPr="004375F6">
        <w:rPr>
          <w:sz w:val="22"/>
          <w:szCs w:val="22"/>
        </w:rPr>
        <w:t xml:space="preserve"> </w:t>
      </w:r>
      <w:r w:rsidR="00911730" w:rsidRPr="004375F6">
        <w:rPr>
          <w:sz w:val="22"/>
          <w:szCs w:val="22"/>
        </w:rPr>
        <w:t>(</w:t>
      </w:r>
      <w:r w:rsidR="00911730" w:rsidRPr="004375F6">
        <w:rPr>
          <w:i/>
          <w:sz w:val="22"/>
          <w:szCs w:val="22"/>
        </w:rPr>
        <w:t>Preferred method of contact</w:t>
      </w:r>
      <w:r w:rsidR="00911730" w:rsidRPr="004375F6">
        <w:rPr>
          <w:b/>
          <w:sz w:val="22"/>
          <w:szCs w:val="22"/>
        </w:rPr>
        <w:t>)</w:t>
      </w:r>
      <w:r w:rsidR="003C3098" w:rsidRPr="004375F6">
        <w:rPr>
          <w:b/>
          <w:sz w:val="22"/>
          <w:szCs w:val="22"/>
        </w:rPr>
        <w:t>/</w:t>
      </w:r>
      <w:r w:rsidR="003C3098" w:rsidRPr="004375F6">
        <w:rPr>
          <w:sz w:val="22"/>
          <w:szCs w:val="22"/>
        </w:rPr>
        <w:t>470-578-</w:t>
      </w:r>
      <w:r w:rsidR="00113B7E">
        <w:rPr>
          <w:sz w:val="22"/>
          <w:szCs w:val="22"/>
        </w:rPr>
        <w:t>5215</w:t>
      </w:r>
    </w:p>
    <w:p w14:paraId="11AADB93" w14:textId="6B9DF656" w:rsidR="002E7B8B" w:rsidRPr="004375F6" w:rsidRDefault="001B2A07" w:rsidP="004375F6">
      <w:pPr>
        <w:spacing w:before="240"/>
        <w:rPr>
          <w:sz w:val="22"/>
          <w:szCs w:val="22"/>
        </w:rPr>
      </w:pPr>
      <w:r w:rsidRPr="004375F6">
        <w:rPr>
          <w:b/>
          <w:sz w:val="22"/>
          <w:szCs w:val="22"/>
        </w:rPr>
        <w:t xml:space="preserve">Course Communication: </w:t>
      </w:r>
      <w:r w:rsidRPr="004375F6">
        <w:rPr>
          <w:sz w:val="22"/>
          <w:szCs w:val="22"/>
        </w:rPr>
        <w:t>D2L email within the KSU</w:t>
      </w:r>
      <w:r w:rsidR="003C3098" w:rsidRPr="004375F6">
        <w:rPr>
          <w:sz w:val="22"/>
          <w:szCs w:val="22"/>
        </w:rPr>
        <w:t xml:space="preserve"> D2L Brightspace Access</w:t>
      </w:r>
    </w:p>
    <w:p w14:paraId="5547055C" w14:textId="77777777" w:rsidR="00911730" w:rsidRPr="004375F6" w:rsidRDefault="00911730" w:rsidP="004375F6">
      <w:pPr>
        <w:spacing w:before="240"/>
        <w:rPr>
          <w:sz w:val="22"/>
          <w:szCs w:val="22"/>
        </w:rPr>
      </w:pPr>
      <w:r w:rsidRPr="004375F6">
        <w:rPr>
          <w:b/>
          <w:sz w:val="22"/>
          <w:szCs w:val="22"/>
        </w:rPr>
        <w:t xml:space="preserve">Required Text/ISBN Number: </w:t>
      </w:r>
      <w:r w:rsidRPr="004375F6">
        <w:rPr>
          <w:sz w:val="22"/>
          <w:szCs w:val="22"/>
        </w:rPr>
        <w:t>Jackson, Barbara.</w:t>
      </w:r>
      <w:r w:rsidRPr="004375F6">
        <w:rPr>
          <w:b/>
          <w:sz w:val="22"/>
          <w:szCs w:val="22"/>
        </w:rPr>
        <w:t xml:space="preserve"> </w:t>
      </w:r>
      <w:r w:rsidRPr="004375F6">
        <w:rPr>
          <w:i/>
          <w:sz w:val="22"/>
          <w:szCs w:val="22"/>
        </w:rPr>
        <w:t>Construction Management Jump Start 2</w:t>
      </w:r>
      <w:r w:rsidRPr="004375F6">
        <w:rPr>
          <w:i/>
          <w:sz w:val="22"/>
          <w:szCs w:val="22"/>
          <w:vertAlign w:val="superscript"/>
        </w:rPr>
        <w:t>nd</w:t>
      </w:r>
      <w:r w:rsidRPr="004375F6">
        <w:rPr>
          <w:i/>
          <w:sz w:val="22"/>
          <w:szCs w:val="22"/>
        </w:rPr>
        <w:t xml:space="preserve"> Edition. </w:t>
      </w:r>
      <w:r w:rsidRPr="004375F6">
        <w:rPr>
          <w:sz w:val="22"/>
          <w:szCs w:val="22"/>
        </w:rPr>
        <w:t xml:space="preserve">Wiley Publishing Inc., 2010 </w:t>
      </w:r>
      <w:r w:rsidRPr="004375F6">
        <w:rPr>
          <w:b/>
          <w:sz w:val="22"/>
          <w:szCs w:val="22"/>
        </w:rPr>
        <w:t xml:space="preserve">/ </w:t>
      </w:r>
      <w:r w:rsidRPr="004375F6">
        <w:rPr>
          <w:color w:val="111111"/>
          <w:sz w:val="22"/>
          <w:szCs w:val="22"/>
          <w:shd w:val="clear" w:color="auto" w:fill="FFFFFF"/>
        </w:rPr>
        <w:t>978-0470609996</w:t>
      </w:r>
    </w:p>
    <w:p w14:paraId="3090EB4F" w14:textId="77777777" w:rsidR="00911730" w:rsidRPr="00A07DC9" w:rsidRDefault="00911730" w:rsidP="00A365C4">
      <w:pPr>
        <w:spacing w:before="100"/>
      </w:pPr>
    </w:p>
    <w:p w14:paraId="5E011C55" w14:textId="77777777" w:rsidR="001D57AC" w:rsidRPr="00A07DC9" w:rsidRDefault="001D57AC" w:rsidP="00BF4611">
      <w:pPr>
        <w:rPr>
          <w:b/>
          <w:sz w:val="22"/>
          <w:szCs w:val="22"/>
        </w:rPr>
      </w:pPr>
    </w:p>
    <w:p w14:paraId="6BA8CD35" w14:textId="77777777" w:rsidR="00812868" w:rsidRPr="00A07DC9" w:rsidRDefault="00812868" w:rsidP="00BF4611">
      <w:pPr>
        <w:rPr>
          <w:sz w:val="22"/>
          <w:szCs w:val="22"/>
        </w:rPr>
      </w:pPr>
    </w:p>
    <w:p w14:paraId="45D54C69" w14:textId="77777777" w:rsidR="005A7231" w:rsidRPr="00A07DC9" w:rsidRDefault="005A7231" w:rsidP="00000E79">
      <w:pPr>
        <w:jc w:val="center"/>
        <w:rPr>
          <w:b/>
          <w:sz w:val="22"/>
          <w:szCs w:val="22"/>
        </w:rPr>
      </w:pPr>
      <w:r w:rsidRPr="00A07DC9">
        <w:rPr>
          <w:b/>
          <w:sz w:val="22"/>
          <w:szCs w:val="22"/>
        </w:rPr>
        <w:t>COURSE SYLLABUS</w:t>
      </w:r>
    </w:p>
    <w:p w14:paraId="22E13030" w14:textId="4B5C8CCE" w:rsidR="005E2A73" w:rsidRDefault="00D67E7A" w:rsidP="00B755B8">
      <w:pPr>
        <w:jc w:val="both"/>
        <w:rPr>
          <w:sz w:val="22"/>
          <w:szCs w:val="22"/>
        </w:rPr>
      </w:pPr>
      <w:r>
        <w:rPr>
          <w:sz w:val="22"/>
          <w:szCs w:val="22"/>
        </w:rPr>
        <w:t xml:space="preserve">The intent of the syllabus is to provide the students with </w:t>
      </w:r>
      <w:r w:rsidR="00A91F1D">
        <w:rPr>
          <w:sz w:val="22"/>
          <w:szCs w:val="22"/>
        </w:rPr>
        <w:t xml:space="preserve">information on the </w:t>
      </w:r>
      <w:r>
        <w:rPr>
          <w:sz w:val="22"/>
          <w:szCs w:val="22"/>
        </w:rPr>
        <w:t xml:space="preserve">course </w:t>
      </w:r>
      <w:r w:rsidR="00B755B8">
        <w:rPr>
          <w:sz w:val="22"/>
          <w:szCs w:val="22"/>
        </w:rPr>
        <w:t>content, required</w:t>
      </w:r>
      <w:r w:rsidR="00A91F1D">
        <w:rPr>
          <w:sz w:val="22"/>
          <w:szCs w:val="22"/>
        </w:rPr>
        <w:t xml:space="preserve"> learning outcomes, </w:t>
      </w:r>
      <w:r w:rsidR="005E2A73">
        <w:rPr>
          <w:sz w:val="22"/>
          <w:szCs w:val="22"/>
        </w:rPr>
        <w:t xml:space="preserve">grading policy, </w:t>
      </w:r>
      <w:r w:rsidR="00A91F1D">
        <w:rPr>
          <w:sz w:val="22"/>
          <w:szCs w:val="22"/>
        </w:rPr>
        <w:t>course policies</w:t>
      </w:r>
      <w:r w:rsidR="004F6466">
        <w:rPr>
          <w:sz w:val="22"/>
          <w:szCs w:val="22"/>
        </w:rPr>
        <w:t>,</w:t>
      </w:r>
      <w:r w:rsidR="00A91F1D">
        <w:rPr>
          <w:sz w:val="22"/>
          <w:szCs w:val="22"/>
        </w:rPr>
        <w:t xml:space="preserve"> and Kennesaw State University</w:t>
      </w:r>
      <w:r w:rsidR="00955418">
        <w:rPr>
          <w:sz w:val="22"/>
          <w:szCs w:val="22"/>
        </w:rPr>
        <w:t xml:space="preserve"> (KSU)</w:t>
      </w:r>
      <w:r w:rsidR="00A91F1D">
        <w:rPr>
          <w:sz w:val="22"/>
          <w:szCs w:val="22"/>
        </w:rPr>
        <w:t xml:space="preserve"> student policie</w:t>
      </w:r>
      <w:r w:rsidR="004501E0">
        <w:rPr>
          <w:sz w:val="22"/>
          <w:szCs w:val="22"/>
        </w:rPr>
        <w:t xml:space="preserve">s and resources. </w:t>
      </w:r>
      <w:r w:rsidR="005E2A73">
        <w:rPr>
          <w:sz w:val="22"/>
          <w:szCs w:val="22"/>
        </w:rPr>
        <w:t>This syllabus also includes the tentative topical outline</w:t>
      </w:r>
      <w:r w:rsidR="004F6466">
        <w:rPr>
          <w:sz w:val="22"/>
          <w:szCs w:val="22"/>
        </w:rPr>
        <w:t xml:space="preserve"> and schedule</w:t>
      </w:r>
      <w:r w:rsidR="005E2A73">
        <w:rPr>
          <w:sz w:val="22"/>
          <w:szCs w:val="22"/>
        </w:rPr>
        <w:t>.</w:t>
      </w:r>
      <w:r w:rsidR="004F6466">
        <w:rPr>
          <w:sz w:val="22"/>
          <w:szCs w:val="22"/>
        </w:rPr>
        <w:t xml:space="preserve"> </w:t>
      </w:r>
      <w:r w:rsidR="005E2A73">
        <w:rPr>
          <w:sz w:val="22"/>
          <w:szCs w:val="22"/>
        </w:rPr>
        <w:t xml:space="preserve">Each student is expected to abide </w:t>
      </w:r>
      <w:r w:rsidR="004F6466">
        <w:rPr>
          <w:sz w:val="22"/>
          <w:szCs w:val="22"/>
        </w:rPr>
        <w:t xml:space="preserve">by </w:t>
      </w:r>
      <w:r w:rsidR="005E2A73">
        <w:rPr>
          <w:sz w:val="22"/>
          <w:szCs w:val="22"/>
        </w:rPr>
        <w:t>the stated policies.</w:t>
      </w:r>
    </w:p>
    <w:p w14:paraId="34026553" w14:textId="77777777" w:rsidR="00765F09" w:rsidRPr="009C083E" w:rsidRDefault="00765F09" w:rsidP="00BF4611">
      <w:pPr>
        <w:rPr>
          <w:i/>
          <w:sz w:val="22"/>
          <w:szCs w:val="22"/>
        </w:rPr>
      </w:pPr>
    </w:p>
    <w:p w14:paraId="5AF5EA5B" w14:textId="77777777" w:rsidR="00765F09" w:rsidRPr="00A07DC9" w:rsidRDefault="00765F09" w:rsidP="00765F09">
      <w:pPr>
        <w:rPr>
          <w:b/>
          <w:sz w:val="22"/>
          <w:szCs w:val="22"/>
        </w:rPr>
      </w:pPr>
      <w:r w:rsidRPr="00A07DC9">
        <w:rPr>
          <w:b/>
          <w:sz w:val="22"/>
          <w:szCs w:val="22"/>
        </w:rPr>
        <w:t>Course Catalog Description:</w:t>
      </w:r>
    </w:p>
    <w:p w14:paraId="272C90A8" w14:textId="2AAD1FEF" w:rsidR="00765F09" w:rsidRDefault="007B7FF6" w:rsidP="00BF4611">
      <w:pPr>
        <w:rPr>
          <w:color w:val="262626"/>
          <w:sz w:val="22"/>
          <w:szCs w:val="22"/>
        </w:rPr>
      </w:pPr>
      <w:r w:rsidRPr="00740E69">
        <w:rPr>
          <w:color w:val="262626"/>
          <w:sz w:val="22"/>
          <w:szCs w:val="22"/>
        </w:rPr>
        <w:t xml:space="preserve">An introduction to construction industry careers; an overview of construction industry sectors and the industry’s impact on the economy; and discussion of the basics of the construction process. Also includes a preview of the construction degree curriculum and an </w:t>
      </w:r>
      <w:r w:rsidR="00955418">
        <w:rPr>
          <w:color w:val="262626"/>
          <w:sz w:val="22"/>
          <w:szCs w:val="22"/>
        </w:rPr>
        <w:t>overview of the program and KSU</w:t>
      </w:r>
      <w:r w:rsidRPr="00740E69">
        <w:rPr>
          <w:color w:val="262626"/>
          <w:sz w:val="22"/>
          <w:szCs w:val="22"/>
        </w:rPr>
        <w:t xml:space="preserve"> policies, procedures, and resources.</w:t>
      </w:r>
    </w:p>
    <w:p w14:paraId="73B65093" w14:textId="77777777" w:rsidR="007B7FF6" w:rsidRDefault="007B7FF6" w:rsidP="00BF4611">
      <w:pPr>
        <w:rPr>
          <w:sz w:val="22"/>
          <w:szCs w:val="22"/>
        </w:rPr>
      </w:pPr>
    </w:p>
    <w:p w14:paraId="1F8455CA" w14:textId="77777777" w:rsidR="0026658D" w:rsidRDefault="0026658D" w:rsidP="0026658D">
      <w:pPr>
        <w:rPr>
          <w:b/>
          <w:sz w:val="22"/>
          <w:szCs w:val="22"/>
        </w:rPr>
      </w:pPr>
      <w:r w:rsidRPr="00137767">
        <w:rPr>
          <w:b/>
          <w:sz w:val="22"/>
          <w:szCs w:val="22"/>
        </w:rPr>
        <w:t>Course Learning Outcomes</w:t>
      </w:r>
      <w:r w:rsidR="00BA6D36">
        <w:rPr>
          <w:b/>
          <w:sz w:val="22"/>
          <w:szCs w:val="22"/>
        </w:rPr>
        <w:t>:</w:t>
      </w:r>
    </w:p>
    <w:p w14:paraId="32DBE6F9" w14:textId="77777777" w:rsidR="0026658D" w:rsidRDefault="0026658D" w:rsidP="0026658D">
      <w:pPr>
        <w:rPr>
          <w:b/>
          <w:sz w:val="22"/>
          <w:szCs w:val="22"/>
        </w:rPr>
      </w:pPr>
    </w:p>
    <w:p w14:paraId="3938A7F6" w14:textId="77777777" w:rsidR="0026658D" w:rsidRPr="00B755B8" w:rsidRDefault="0026658D" w:rsidP="0026658D">
      <w:pPr>
        <w:rPr>
          <w:sz w:val="22"/>
          <w:szCs w:val="22"/>
        </w:rPr>
      </w:pPr>
      <w:r w:rsidRPr="00B755B8">
        <w:rPr>
          <w:sz w:val="22"/>
          <w:szCs w:val="22"/>
        </w:rPr>
        <w:t>Upon completion of the course the student will have the ability to:</w:t>
      </w:r>
    </w:p>
    <w:p w14:paraId="4D906979" w14:textId="77777777" w:rsidR="0026658D" w:rsidRDefault="0026658D" w:rsidP="0026658D">
      <w:pPr>
        <w:rPr>
          <w:sz w:val="22"/>
          <w:szCs w:val="22"/>
        </w:rPr>
      </w:pPr>
    </w:p>
    <w:p w14:paraId="382B3062" w14:textId="752657C2" w:rsidR="0026658D" w:rsidRPr="009C083E" w:rsidRDefault="0026658D" w:rsidP="0026658D">
      <w:pPr>
        <w:rPr>
          <w:sz w:val="22"/>
          <w:szCs w:val="22"/>
        </w:rPr>
      </w:pPr>
      <w:r>
        <w:rPr>
          <w:sz w:val="22"/>
          <w:szCs w:val="22"/>
        </w:rPr>
        <w:t xml:space="preserve">CLO 1 – </w:t>
      </w:r>
      <w:r w:rsidR="007B7FF6">
        <w:rPr>
          <w:sz w:val="22"/>
          <w:szCs w:val="22"/>
        </w:rPr>
        <w:t>Know and Underst</w:t>
      </w:r>
      <w:r w:rsidR="005C316A">
        <w:rPr>
          <w:sz w:val="22"/>
          <w:szCs w:val="22"/>
        </w:rPr>
        <w:t>and different CM Concentrations</w:t>
      </w:r>
    </w:p>
    <w:p w14:paraId="6BEBE8E1" w14:textId="77777777" w:rsidR="0026658D" w:rsidRPr="009C083E" w:rsidRDefault="0026658D" w:rsidP="0026658D">
      <w:pPr>
        <w:rPr>
          <w:sz w:val="22"/>
          <w:szCs w:val="22"/>
        </w:rPr>
      </w:pPr>
      <w:r>
        <w:rPr>
          <w:sz w:val="22"/>
          <w:szCs w:val="22"/>
        </w:rPr>
        <w:t xml:space="preserve">CLO 2 – </w:t>
      </w:r>
      <w:r w:rsidR="007B7FF6">
        <w:rPr>
          <w:sz w:val="22"/>
          <w:szCs w:val="22"/>
        </w:rPr>
        <w:t>Understand CM Flow Charts</w:t>
      </w:r>
    </w:p>
    <w:p w14:paraId="5451F24D" w14:textId="77777777" w:rsidR="0026658D" w:rsidRPr="009C083E" w:rsidRDefault="0026658D" w:rsidP="0026658D">
      <w:pPr>
        <w:rPr>
          <w:sz w:val="22"/>
          <w:szCs w:val="22"/>
        </w:rPr>
      </w:pPr>
      <w:r>
        <w:rPr>
          <w:sz w:val="22"/>
          <w:szCs w:val="22"/>
        </w:rPr>
        <w:t xml:space="preserve">CLO 3 – </w:t>
      </w:r>
      <w:r w:rsidR="007B7FF6">
        <w:rPr>
          <w:sz w:val="22"/>
          <w:szCs w:val="22"/>
        </w:rPr>
        <w:t>Understand CM Curriculum Check Sheet</w:t>
      </w:r>
    </w:p>
    <w:p w14:paraId="66C969D5" w14:textId="673AA2F1" w:rsidR="0026658D" w:rsidRPr="009C083E" w:rsidRDefault="0026658D" w:rsidP="0026658D">
      <w:pPr>
        <w:ind w:left="864" w:hanging="864"/>
        <w:rPr>
          <w:sz w:val="22"/>
          <w:szCs w:val="22"/>
        </w:rPr>
      </w:pPr>
      <w:r>
        <w:rPr>
          <w:sz w:val="22"/>
          <w:szCs w:val="22"/>
        </w:rPr>
        <w:t xml:space="preserve">CLO 4 – </w:t>
      </w:r>
      <w:r w:rsidR="000D21D8">
        <w:rPr>
          <w:sz w:val="22"/>
          <w:szCs w:val="22"/>
        </w:rPr>
        <w:t>Have a Basic knowledge of Cons</w:t>
      </w:r>
      <w:r w:rsidR="00D26417">
        <w:rPr>
          <w:sz w:val="22"/>
          <w:szCs w:val="22"/>
        </w:rPr>
        <w:t>truction Management, Scheduling</w:t>
      </w:r>
      <w:r w:rsidR="000D21D8">
        <w:rPr>
          <w:sz w:val="22"/>
          <w:szCs w:val="22"/>
        </w:rPr>
        <w:t>, and Estima</w:t>
      </w:r>
      <w:r w:rsidR="005C316A">
        <w:rPr>
          <w:sz w:val="22"/>
          <w:szCs w:val="22"/>
        </w:rPr>
        <w:t>ting</w:t>
      </w:r>
    </w:p>
    <w:p w14:paraId="57EE05DE" w14:textId="77777777" w:rsidR="0026658D" w:rsidRDefault="0026658D" w:rsidP="00BF4611">
      <w:pPr>
        <w:rPr>
          <w:sz w:val="22"/>
          <w:szCs w:val="22"/>
        </w:rPr>
      </w:pPr>
    </w:p>
    <w:p w14:paraId="260209EB" w14:textId="77777777" w:rsidR="00E14CB8" w:rsidRDefault="00E14CB8" w:rsidP="00CC7F33">
      <w:pPr>
        <w:rPr>
          <w:b/>
          <w:sz w:val="22"/>
          <w:szCs w:val="22"/>
        </w:rPr>
      </w:pPr>
    </w:p>
    <w:p w14:paraId="6163E84B" w14:textId="7859BF05" w:rsidR="004F6466" w:rsidRDefault="009C083E" w:rsidP="00CC7F33">
      <w:pPr>
        <w:rPr>
          <w:b/>
          <w:sz w:val="22"/>
          <w:szCs w:val="22"/>
        </w:rPr>
      </w:pPr>
      <w:r w:rsidRPr="009C083E">
        <w:rPr>
          <w:b/>
          <w:sz w:val="22"/>
          <w:szCs w:val="22"/>
        </w:rPr>
        <w:lastRenderedPageBreak/>
        <w:t>Purpose of this course:</w:t>
      </w:r>
      <w:r>
        <w:rPr>
          <w:b/>
          <w:sz w:val="22"/>
          <w:szCs w:val="22"/>
        </w:rPr>
        <w:t xml:space="preserve"> </w:t>
      </w:r>
    </w:p>
    <w:p w14:paraId="50D36C7F" w14:textId="77777777" w:rsidR="004F6466" w:rsidRDefault="00CC7F33" w:rsidP="000A55FD">
      <w:pPr>
        <w:jc w:val="both"/>
        <w:rPr>
          <w:sz w:val="22"/>
          <w:szCs w:val="22"/>
        </w:rPr>
      </w:pPr>
      <w:r>
        <w:rPr>
          <w:sz w:val="22"/>
          <w:szCs w:val="22"/>
        </w:rPr>
        <w:t xml:space="preserve">All courses in the Construction Management program contribute to the body of knowledge required to complete the Capstone project necessary for graduation. </w:t>
      </w:r>
      <w:r w:rsidR="004F6466">
        <w:rPr>
          <w:sz w:val="22"/>
          <w:szCs w:val="22"/>
        </w:rPr>
        <w:t>Each course in the Construction Management program provides the student with an opportunity to attain knowledge, skills, and abilities in one or more of the 20 Student Learning Outcomes (SLO) set forth by the American Council for Construction Education (ACCE). The student’s level of achievement of SLO is measured through one or more Course Learning Outcomes (CLO).</w:t>
      </w:r>
      <w:r w:rsidR="004F6466" w:rsidRPr="004F6466">
        <w:rPr>
          <w:sz w:val="22"/>
          <w:szCs w:val="22"/>
        </w:rPr>
        <w:t xml:space="preserve"> </w:t>
      </w:r>
      <w:r w:rsidR="004F6466">
        <w:rPr>
          <w:sz w:val="22"/>
          <w:szCs w:val="22"/>
        </w:rPr>
        <w:t>The mapping of CLOs with SLOs for the course is shown in the table below</w:t>
      </w:r>
      <w:r w:rsidR="00093EEE">
        <w:rPr>
          <w:sz w:val="22"/>
          <w:szCs w:val="22"/>
        </w:rPr>
        <w:t xml:space="preserve"> followed by the </w:t>
      </w:r>
      <w:r w:rsidR="000A55FD">
        <w:rPr>
          <w:sz w:val="22"/>
          <w:szCs w:val="22"/>
        </w:rPr>
        <w:t>table that</w:t>
      </w:r>
      <w:r w:rsidR="00093EEE">
        <w:rPr>
          <w:sz w:val="22"/>
          <w:szCs w:val="22"/>
        </w:rPr>
        <w:t xml:space="preserve"> presents the mapping of CLO with assessment tools</w:t>
      </w:r>
      <w:r w:rsidR="004F6466">
        <w:rPr>
          <w:sz w:val="22"/>
          <w:szCs w:val="22"/>
        </w:rPr>
        <w:t>.</w:t>
      </w:r>
    </w:p>
    <w:p w14:paraId="59F62983" w14:textId="77777777" w:rsidR="0026658D" w:rsidRDefault="0026658D" w:rsidP="00BF4611">
      <w:pPr>
        <w:rPr>
          <w:sz w:val="22"/>
          <w:szCs w:val="22"/>
        </w:rPr>
      </w:pPr>
    </w:p>
    <w:p w14:paraId="47163DBA" w14:textId="77777777" w:rsidR="0026658D" w:rsidRDefault="0026658D" w:rsidP="00BF4611">
      <w:pPr>
        <w:rPr>
          <w:sz w:val="22"/>
          <w:szCs w:val="22"/>
        </w:rPr>
      </w:pPr>
    </w:p>
    <w:p w14:paraId="3B4AEC13" w14:textId="401DD72F" w:rsidR="00FB1663" w:rsidRDefault="00FB1663" w:rsidP="00A365C4">
      <w:pPr>
        <w:jc w:val="center"/>
        <w:rPr>
          <w:b/>
          <w:bCs/>
          <w:color w:val="000000"/>
          <w:sz w:val="22"/>
          <w:szCs w:val="22"/>
        </w:rPr>
      </w:pPr>
      <w:r>
        <w:rPr>
          <w:b/>
          <w:bCs/>
          <w:color w:val="000000"/>
          <w:sz w:val="22"/>
          <w:szCs w:val="22"/>
        </w:rPr>
        <w:t xml:space="preserve">Mapping of </w:t>
      </w:r>
      <w:r w:rsidR="00034138">
        <w:rPr>
          <w:b/>
          <w:bCs/>
          <w:color w:val="000000"/>
          <w:sz w:val="22"/>
          <w:szCs w:val="22"/>
        </w:rPr>
        <w:t xml:space="preserve">Assessment with </w:t>
      </w:r>
      <w:r>
        <w:rPr>
          <w:b/>
          <w:bCs/>
          <w:color w:val="000000"/>
          <w:sz w:val="22"/>
          <w:szCs w:val="22"/>
        </w:rPr>
        <w:t>CLO</w:t>
      </w:r>
    </w:p>
    <w:p w14:paraId="53D4EADC" w14:textId="285F0232" w:rsidR="008A57F2" w:rsidRDefault="008A57F2" w:rsidP="00A365C4">
      <w:pPr>
        <w:jc w:val="center"/>
        <w:rPr>
          <w:sz w:val="22"/>
          <w:szCs w:val="22"/>
        </w:rPr>
      </w:pPr>
    </w:p>
    <w:p w14:paraId="5FE3FC0C" w14:textId="77777777" w:rsidR="008A57F2" w:rsidRDefault="008A57F2" w:rsidP="00A365C4">
      <w:pPr>
        <w:jc w:val="center"/>
        <w:rPr>
          <w:sz w:val="22"/>
          <w:szCs w:val="22"/>
        </w:rPr>
      </w:pPr>
    </w:p>
    <w:p w14:paraId="444F7722" w14:textId="77777777" w:rsidR="00FB1663" w:rsidRDefault="00FB1663" w:rsidP="00BF4611">
      <w:pPr>
        <w:rPr>
          <w:sz w:val="22"/>
          <w:szCs w:val="22"/>
        </w:rPr>
      </w:pPr>
    </w:p>
    <w:tbl>
      <w:tblPr>
        <w:tblW w:w="6978" w:type="dxa"/>
        <w:jc w:val="center"/>
        <w:tblLayout w:type="fixed"/>
        <w:tblLook w:val="04A0" w:firstRow="1" w:lastRow="0" w:firstColumn="1" w:lastColumn="0" w:noHBand="0" w:noVBand="1"/>
      </w:tblPr>
      <w:tblGrid>
        <w:gridCol w:w="2895"/>
        <w:gridCol w:w="1020"/>
        <w:gridCol w:w="1021"/>
        <w:gridCol w:w="1021"/>
        <w:gridCol w:w="1021"/>
      </w:tblGrid>
      <w:tr w:rsidR="000D21D8" w14:paraId="2B594A1A" w14:textId="77777777" w:rsidTr="008A57F2">
        <w:trPr>
          <w:trHeight w:val="257"/>
          <w:jc w:val="center"/>
        </w:trPr>
        <w:tc>
          <w:tcPr>
            <w:tcW w:w="2895"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79A3236" w14:textId="77777777" w:rsidR="000D21D8" w:rsidRDefault="000D21D8">
            <w:pPr>
              <w:rPr>
                <w:b/>
                <w:bCs/>
                <w:color w:val="000000"/>
                <w:sz w:val="22"/>
                <w:szCs w:val="22"/>
              </w:rPr>
            </w:pPr>
            <w:r>
              <w:rPr>
                <w:b/>
                <w:bCs/>
                <w:color w:val="000000"/>
                <w:sz w:val="22"/>
                <w:szCs w:val="22"/>
              </w:rPr>
              <w:t>Assessment</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318519CF" w14:textId="77777777" w:rsidR="000D21D8" w:rsidRDefault="000D21D8" w:rsidP="00FB1663">
            <w:pPr>
              <w:jc w:val="center"/>
              <w:rPr>
                <w:b/>
                <w:bCs/>
                <w:color w:val="0070C0"/>
                <w:sz w:val="22"/>
                <w:szCs w:val="22"/>
              </w:rPr>
            </w:pPr>
            <w:r>
              <w:rPr>
                <w:b/>
                <w:bCs/>
                <w:color w:val="0070C0"/>
                <w:sz w:val="22"/>
                <w:szCs w:val="22"/>
              </w:rPr>
              <w:t>CLO 1</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5A3BEC05" w14:textId="77777777" w:rsidR="000D21D8" w:rsidRDefault="000D21D8" w:rsidP="00FB1663">
            <w:pPr>
              <w:jc w:val="center"/>
              <w:rPr>
                <w:b/>
                <w:bCs/>
                <w:color w:val="0070C0"/>
                <w:sz w:val="22"/>
                <w:szCs w:val="22"/>
              </w:rPr>
            </w:pPr>
            <w:r>
              <w:rPr>
                <w:b/>
                <w:bCs/>
                <w:color w:val="0070C0"/>
                <w:sz w:val="22"/>
                <w:szCs w:val="22"/>
              </w:rPr>
              <w:t>CLO 2</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47DA6324" w14:textId="77777777" w:rsidR="000D21D8" w:rsidRDefault="000D21D8" w:rsidP="00FB1663">
            <w:pPr>
              <w:jc w:val="center"/>
              <w:rPr>
                <w:b/>
                <w:bCs/>
                <w:color w:val="0070C0"/>
                <w:sz w:val="22"/>
                <w:szCs w:val="22"/>
              </w:rPr>
            </w:pPr>
            <w:r>
              <w:rPr>
                <w:b/>
                <w:bCs/>
                <w:color w:val="0070C0"/>
                <w:sz w:val="22"/>
                <w:szCs w:val="22"/>
              </w:rPr>
              <w:t>CLO 3</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201A486D" w14:textId="77777777" w:rsidR="000D21D8" w:rsidRDefault="000D21D8" w:rsidP="00FB1663">
            <w:pPr>
              <w:jc w:val="center"/>
              <w:rPr>
                <w:b/>
                <w:bCs/>
                <w:color w:val="0070C0"/>
                <w:sz w:val="22"/>
                <w:szCs w:val="22"/>
              </w:rPr>
            </w:pPr>
            <w:r>
              <w:rPr>
                <w:b/>
                <w:bCs/>
                <w:color w:val="0070C0"/>
                <w:sz w:val="22"/>
                <w:szCs w:val="22"/>
              </w:rPr>
              <w:t>CLO 4</w:t>
            </w:r>
          </w:p>
        </w:tc>
      </w:tr>
      <w:tr w:rsidR="000D21D8" w14:paraId="175A0231" w14:textId="77777777" w:rsidTr="008A57F2">
        <w:trPr>
          <w:trHeight w:val="257"/>
          <w:jc w:val="center"/>
        </w:trPr>
        <w:tc>
          <w:tcPr>
            <w:tcW w:w="2895" w:type="dxa"/>
            <w:tcBorders>
              <w:top w:val="nil"/>
              <w:left w:val="single" w:sz="8" w:space="0" w:color="auto"/>
              <w:bottom w:val="single" w:sz="4" w:space="0" w:color="auto"/>
              <w:right w:val="single" w:sz="4" w:space="0" w:color="000000"/>
            </w:tcBorders>
            <w:shd w:val="clear" w:color="auto" w:fill="auto"/>
            <w:noWrap/>
            <w:vAlign w:val="bottom"/>
            <w:hideMark/>
          </w:tcPr>
          <w:p w14:paraId="1B7C8C62" w14:textId="23CFE4D6" w:rsidR="000D21D8" w:rsidRDefault="008A57F2" w:rsidP="00C5486D">
            <w:pPr>
              <w:rPr>
                <w:color w:val="000000"/>
                <w:sz w:val="22"/>
                <w:szCs w:val="22"/>
              </w:rPr>
            </w:pPr>
            <w:r>
              <w:rPr>
                <w:color w:val="000000"/>
                <w:sz w:val="22"/>
                <w:szCs w:val="22"/>
              </w:rPr>
              <w:t xml:space="preserve">CM Program </w:t>
            </w:r>
            <w:r w:rsidR="00C5486D">
              <w:rPr>
                <w:color w:val="000000"/>
                <w:sz w:val="22"/>
                <w:szCs w:val="22"/>
              </w:rPr>
              <w:t>Ass</w:t>
            </w:r>
            <w:r w:rsidR="003536C3">
              <w:rPr>
                <w:color w:val="000000"/>
                <w:sz w:val="22"/>
                <w:szCs w:val="22"/>
              </w:rPr>
              <w:t>essment</w:t>
            </w:r>
          </w:p>
        </w:tc>
        <w:tc>
          <w:tcPr>
            <w:tcW w:w="1020" w:type="dxa"/>
            <w:tcBorders>
              <w:top w:val="nil"/>
              <w:left w:val="nil"/>
              <w:bottom w:val="single" w:sz="4" w:space="0" w:color="auto"/>
              <w:right w:val="single" w:sz="4" w:space="0" w:color="auto"/>
            </w:tcBorders>
            <w:shd w:val="clear" w:color="auto" w:fill="auto"/>
            <w:noWrap/>
            <w:vAlign w:val="bottom"/>
            <w:hideMark/>
          </w:tcPr>
          <w:p w14:paraId="14224347" w14:textId="77777777" w:rsidR="000D21D8" w:rsidRDefault="000D21D8" w:rsidP="00FB1663">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017BACB3" w14:textId="77777777"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009D0175" w14:textId="77777777"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224DA259" w14:textId="77777777" w:rsidR="000D21D8" w:rsidRDefault="000D21D8" w:rsidP="00FB1663">
            <w:pPr>
              <w:jc w:val="center"/>
              <w:rPr>
                <w:color w:val="000000"/>
                <w:sz w:val="22"/>
                <w:szCs w:val="22"/>
              </w:rPr>
            </w:pPr>
          </w:p>
        </w:tc>
      </w:tr>
      <w:tr w:rsidR="000D21D8" w14:paraId="2F9FC1EB" w14:textId="77777777" w:rsidTr="008A57F2">
        <w:trPr>
          <w:trHeight w:val="257"/>
          <w:jc w:val="center"/>
        </w:trPr>
        <w:tc>
          <w:tcPr>
            <w:tcW w:w="289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12D26C" w14:textId="57370430" w:rsidR="008A57F2" w:rsidRDefault="008A57F2">
            <w:pPr>
              <w:rPr>
                <w:color w:val="000000"/>
                <w:sz w:val="22"/>
                <w:szCs w:val="22"/>
              </w:rPr>
            </w:pPr>
            <w:r>
              <w:rPr>
                <w:color w:val="000000"/>
                <w:sz w:val="22"/>
                <w:szCs w:val="22"/>
              </w:rPr>
              <w:t xml:space="preserve">CM Program </w:t>
            </w:r>
            <w:proofErr w:type="spellStart"/>
            <w:r>
              <w:rPr>
                <w:color w:val="000000"/>
                <w:sz w:val="22"/>
                <w:szCs w:val="22"/>
              </w:rPr>
              <w:t>Curr.Quiz</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41F7FC5" w14:textId="09979635"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37757478" w14:textId="5CF32B6F" w:rsidR="000D21D8" w:rsidRDefault="007B7D5E" w:rsidP="008A57F2">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3001F982" w14:textId="346EC881"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56CDC8DE" w14:textId="77777777" w:rsidR="000D21D8" w:rsidRDefault="000D21D8" w:rsidP="00FB1663">
            <w:pPr>
              <w:jc w:val="center"/>
              <w:rPr>
                <w:color w:val="000000"/>
                <w:sz w:val="22"/>
                <w:szCs w:val="22"/>
              </w:rPr>
            </w:pPr>
          </w:p>
        </w:tc>
      </w:tr>
      <w:tr w:rsidR="000D21D8" w14:paraId="78F89B11" w14:textId="77777777" w:rsidTr="008A57F2">
        <w:trPr>
          <w:trHeight w:val="257"/>
          <w:jc w:val="center"/>
        </w:trPr>
        <w:tc>
          <w:tcPr>
            <w:tcW w:w="289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EDF22F9" w14:textId="0EA2B100" w:rsidR="000D21D8" w:rsidRDefault="00C61DAD" w:rsidP="00A4496E">
            <w:pPr>
              <w:rPr>
                <w:color w:val="000000"/>
                <w:sz w:val="22"/>
                <w:szCs w:val="22"/>
              </w:rPr>
            </w:pPr>
            <w:r>
              <w:rPr>
                <w:color w:val="000000"/>
                <w:sz w:val="22"/>
                <w:szCs w:val="22"/>
              </w:rPr>
              <w:t>One Drive Assignment</w:t>
            </w:r>
          </w:p>
        </w:tc>
        <w:tc>
          <w:tcPr>
            <w:tcW w:w="1020" w:type="dxa"/>
            <w:tcBorders>
              <w:top w:val="nil"/>
              <w:left w:val="nil"/>
              <w:bottom w:val="single" w:sz="4" w:space="0" w:color="auto"/>
              <w:right w:val="single" w:sz="4" w:space="0" w:color="auto"/>
            </w:tcBorders>
            <w:shd w:val="clear" w:color="auto" w:fill="auto"/>
            <w:noWrap/>
            <w:vAlign w:val="bottom"/>
            <w:hideMark/>
          </w:tcPr>
          <w:p w14:paraId="714D72AF" w14:textId="77777777"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335A7AC" w14:textId="56BB5D9F"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7C6E5450" w14:textId="126CF5D7" w:rsidR="000D21D8" w:rsidRDefault="00C61DAD" w:rsidP="00FB1663">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2FA5714E" w14:textId="7920035B" w:rsidR="000D21D8" w:rsidRDefault="000D21D8" w:rsidP="00FB1663">
            <w:pPr>
              <w:jc w:val="center"/>
              <w:rPr>
                <w:color w:val="000000"/>
                <w:sz w:val="22"/>
                <w:szCs w:val="22"/>
              </w:rPr>
            </w:pPr>
          </w:p>
        </w:tc>
      </w:tr>
      <w:tr w:rsidR="000D21D8" w14:paraId="6E14629C" w14:textId="77777777" w:rsidTr="008A57F2">
        <w:trPr>
          <w:trHeight w:val="257"/>
          <w:jc w:val="center"/>
        </w:trPr>
        <w:tc>
          <w:tcPr>
            <w:tcW w:w="289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61E44B" w14:textId="198E1D3E" w:rsidR="000D21D8" w:rsidRDefault="008A57F2" w:rsidP="00A4496E">
            <w:pPr>
              <w:rPr>
                <w:color w:val="000000"/>
                <w:sz w:val="22"/>
                <w:szCs w:val="22"/>
              </w:rPr>
            </w:pPr>
            <w:r>
              <w:rPr>
                <w:color w:val="000000"/>
                <w:sz w:val="22"/>
                <w:szCs w:val="22"/>
              </w:rPr>
              <w:t>Weekly Schedule Exercise</w:t>
            </w:r>
          </w:p>
        </w:tc>
        <w:tc>
          <w:tcPr>
            <w:tcW w:w="1020" w:type="dxa"/>
            <w:tcBorders>
              <w:top w:val="nil"/>
              <w:left w:val="nil"/>
              <w:bottom w:val="single" w:sz="4" w:space="0" w:color="auto"/>
              <w:right w:val="single" w:sz="4" w:space="0" w:color="auto"/>
            </w:tcBorders>
            <w:shd w:val="clear" w:color="auto" w:fill="auto"/>
            <w:noWrap/>
            <w:vAlign w:val="bottom"/>
            <w:hideMark/>
          </w:tcPr>
          <w:p w14:paraId="6A7FFAAB" w14:textId="77777777"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AC061D7" w14:textId="69B00C02" w:rsidR="000D21D8" w:rsidRDefault="000D21D8" w:rsidP="00FB1663">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51764846" w14:textId="6F01C7B7" w:rsidR="000D21D8" w:rsidRDefault="000D21D8" w:rsidP="007B7D5E">
            <w:pP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1BF9719" w14:textId="08613C5D" w:rsidR="000D21D8" w:rsidRDefault="00C5486D" w:rsidP="00FB1663">
            <w:pPr>
              <w:jc w:val="center"/>
              <w:rPr>
                <w:color w:val="000000"/>
                <w:sz w:val="22"/>
                <w:szCs w:val="22"/>
              </w:rPr>
            </w:pPr>
            <w:r>
              <w:rPr>
                <w:color w:val="000000"/>
                <w:sz w:val="22"/>
                <w:szCs w:val="22"/>
              </w:rPr>
              <w:t>X</w:t>
            </w:r>
          </w:p>
        </w:tc>
      </w:tr>
    </w:tbl>
    <w:p w14:paraId="21926D0E" w14:textId="77777777" w:rsidR="00FB1663" w:rsidRDefault="00FB1663" w:rsidP="00BF4611">
      <w:pPr>
        <w:rPr>
          <w:sz w:val="22"/>
          <w:szCs w:val="22"/>
        </w:rPr>
      </w:pPr>
    </w:p>
    <w:p w14:paraId="096E7021" w14:textId="77777777" w:rsidR="00FB1663" w:rsidRDefault="00FB1663" w:rsidP="00BF4611">
      <w:pPr>
        <w:rPr>
          <w:sz w:val="22"/>
          <w:szCs w:val="22"/>
        </w:rPr>
      </w:pPr>
    </w:p>
    <w:p w14:paraId="0C88F2C1" w14:textId="415CC858" w:rsidR="008A57F2" w:rsidRDefault="008A57F2">
      <w:pPr>
        <w:rPr>
          <w:b/>
          <w:sz w:val="22"/>
          <w:szCs w:val="22"/>
        </w:rPr>
      </w:pPr>
    </w:p>
    <w:p w14:paraId="36218CA8" w14:textId="77777777" w:rsidR="008A57F2" w:rsidRDefault="008A57F2">
      <w:pPr>
        <w:rPr>
          <w:b/>
          <w:sz w:val="22"/>
          <w:szCs w:val="22"/>
        </w:rPr>
      </w:pPr>
    </w:p>
    <w:p w14:paraId="3D313B4B" w14:textId="54263AFF" w:rsidR="00765F09" w:rsidRPr="00A07DC9" w:rsidRDefault="00812868" w:rsidP="00000E79">
      <w:pPr>
        <w:jc w:val="center"/>
        <w:rPr>
          <w:b/>
          <w:sz w:val="22"/>
          <w:szCs w:val="22"/>
        </w:rPr>
      </w:pPr>
      <w:r w:rsidRPr="00A07DC9">
        <w:rPr>
          <w:b/>
          <w:sz w:val="22"/>
          <w:szCs w:val="22"/>
        </w:rPr>
        <w:t>COURSE POLICIES</w:t>
      </w:r>
    </w:p>
    <w:p w14:paraId="24BC8B7B" w14:textId="77777777" w:rsidR="00812868" w:rsidRPr="00A07DC9" w:rsidRDefault="00812868" w:rsidP="00373838">
      <w:pPr>
        <w:rPr>
          <w:b/>
          <w:sz w:val="22"/>
          <w:szCs w:val="22"/>
        </w:rPr>
      </w:pPr>
    </w:p>
    <w:p w14:paraId="5D2AC015" w14:textId="77777777" w:rsidR="00911730" w:rsidRPr="004F6972" w:rsidRDefault="00911730" w:rsidP="00911730">
      <w:pPr>
        <w:autoSpaceDE w:val="0"/>
        <w:autoSpaceDN w:val="0"/>
        <w:adjustRightInd w:val="0"/>
        <w:rPr>
          <w:b/>
          <w:sz w:val="22"/>
          <w:szCs w:val="22"/>
        </w:rPr>
      </w:pPr>
      <w:r w:rsidRPr="004F6972">
        <w:rPr>
          <w:b/>
          <w:sz w:val="22"/>
          <w:szCs w:val="22"/>
        </w:rPr>
        <w:t xml:space="preserve">Cell Phone Policy:  </w:t>
      </w:r>
      <w:r w:rsidRPr="004F6972">
        <w:rPr>
          <w:sz w:val="22"/>
          <w:szCs w:val="22"/>
        </w:rPr>
        <w:t xml:space="preserve">The use of cell phones, smart phones, or mobile communication devices is prohibited during class except for interactive class participation as directed by the instructor. </w:t>
      </w:r>
    </w:p>
    <w:p w14:paraId="4C17D678" w14:textId="77777777" w:rsidR="00911730" w:rsidRPr="004F6972" w:rsidRDefault="00911730" w:rsidP="00911730">
      <w:pPr>
        <w:autoSpaceDE w:val="0"/>
        <w:autoSpaceDN w:val="0"/>
        <w:adjustRightInd w:val="0"/>
        <w:rPr>
          <w:b/>
          <w:sz w:val="22"/>
          <w:szCs w:val="22"/>
        </w:rPr>
      </w:pPr>
    </w:p>
    <w:p w14:paraId="498BA890" w14:textId="5CDF3535" w:rsidR="00911730" w:rsidRPr="008A57F2" w:rsidRDefault="00911730" w:rsidP="00911730">
      <w:pPr>
        <w:rPr>
          <w:b/>
          <w:sz w:val="22"/>
          <w:szCs w:val="22"/>
        </w:rPr>
      </w:pPr>
      <w:r w:rsidRPr="004F6972">
        <w:rPr>
          <w:b/>
          <w:sz w:val="22"/>
          <w:szCs w:val="22"/>
        </w:rPr>
        <w:t xml:space="preserve">Attendance Policy:  </w:t>
      </w:r>
      <w:r w:rsidR="00151C07" w:rsidRPr="00151C07">
        <w:rPr>
          <w:sz w:val="22"/>
          <w:szCs w:val="22"/>
        </w:rPr>
        <w:t>Attendance is 5% of the total course weight.</w:t>
      </w:r>
      <w:r w:rsidR="00151C07">
        <w:rPr>
          <w:b/>
          <w:sz w:val="22"/>
          <w:szCs w:val="22"/>
        </w:rPr>
        <w:t xml:space="preserve">  </w:t>
      </w:r>
      <w:r w:rsidRPr="004F6972">
        <w:rPr>
          <w:spacing w:val="-1"/>
          <w:sz w:val="22"/>
          <w:szCs w:val="22"/>
        </w:rPr>
        <w:t>Attendance</w:t>
      </w:r>
      <w:r w:rsidRPr="004F6972">
        <w:rPr>
          <w:sz w:val="22"/>
          <w:szCs w:val="22"/>
        </w:rPr>
        <w:t xml:space="preserve"> </w:t>
      </w:r>
      <w:r w:rsidRPr="004F6972">
        <w:rPr>
          <w:spacing w:val="-1"/>
          <w:sz w:val="22"/>
          <w:szCs w:val="22"/>
        </w:rPr>
        <w:t>is</w:t>
      </w:r>
      <w:r w:rsidRPr="004F6972">
        <w:rPr>
          <w:sz w:val="22"/>
          <w:szCs w:val="22"/>
        </w:rPr>
        <w:t xml:space="preserve"> </w:t>
      </w:r>
      <w:r w:rsidRPr="004F6972">
        <w:rPr>
          <w:spacing w:val="-1"/>
          <w:sz w:val="22"/>
          <w:szCs w:val="22"/>
        </w:rPr>
        <w:t>mandatory</w:t>
      </w:r>
      <w:r w:rsidRPr="004F6972">
        <w:rPr>
          <w:spacing w:val="-3"/>
          <w:sz w:val="22"/>
          <w:szCs w:val="22"/>
        </w:rPr>
        <w:t xml:space="preserve"> </w:t>
      </w:r>
      <w:r w:rsidRPr="004F6972">
        <w:rPr>
          <w:sz w:val="22"/>
          <w:szCs w:val="22"/>
        </w:rPr>
        <w:t>in</w:t>
      </w:r>
      <w:r w:rsidRPr="004F6972">
        <w:rPr>
          <w:spacing w:val="-3"/>
          <w:sz w:val="22"/>
          <w:szCs w:val="22"/>
        </w:rPr>
        <w:t xml:space="preserve"> </w:t>
      </w:r>
      <w:r w:rsidRPr="004F6972">
        <w:rPr>
          <w:spacing w:val="-1"/>
          <w:sz w:val="22"/>
          <w:szCs w:val="22"/>
        </w:rPr>
        <w:t>order</w:t>
      </w:r>
      <w:r w:rsidRPr="004F6972">
        <w:rPr>
          <w:sz w:val="22"/>
          <w:szCs w:val="22"/>
        </w:rPr>
        <w:t xml:space="preserve"> to</w:t>
      </w:r>
      <w:r w:rsidRPr="004F6972">
        <w:rPr>
          <w:spacing w:val="-3"/>
          <w:sz w:val="22"/>
          <w:szCs w:val="22"/>
        </w:rPr>
        <w:t xml:space="preserve"> </w:t>
      </w:r>
      <w:r w:rsidRPr="004F6972">
        <w:rPr>
          <w:spacing w:val="-1"/>
          <w:sz w:val="22"/>
          <w:szCs w:val="22"/>
        </w:rPr>
        <w:t>fully participate</w:t>
      </w:r>
      <w:r>
        <w:rPr>
          <w:spacing w:val="-1"/>
          <w:sz w:val="22"/>
          <w:szCs w:val="22"/>
        </w:rPr>
        <w:t xml:space="preserve"> in class</w:t>
      </w:r>
      <w:r w:rsidRPr="004F6972">
        <w:rPr>
          <w:spacing w:val="-1"/>
          <w:sz w:val="22"/>
          <w:szCs w:val="22"/>
        </w:rPr>
        <w:t>.</w:t>
      </w:r>
      <w:r w:rsidRPr="004F6972">
        <w:rPr>
          <w:spacing w:val="52"/>
          <w:sz w:val="22"/>
          <w:szCs w:val="22"/>
        </w:rPr>
        <w:t xml:space="preserve"> </w:t>
      </w:r>
      <w:r w:rsidRPr="004F6972">
        <w:rPr>
          <w:sz w:val="22"/>
          <w:szCs w:val="22"/>
        </w:rPr>
        <w:t>The</w:t>
      </w:r>
      <w:r w:rsidRPr="004F6972">
        <w:rPr>
          <w:spacing w:val="1"/>
          <w:sz w:val="22"/>
          <w:szCs w:val="22"/>
        </w:rPr>
        <w:t xml:space="preserve"> </w:t>
      </w:r>
      <w:r w:rsidRPr="004F6972">
        <w:rPr>
          <w:i/>
          <w:spacing w:val="-1"/>
          <w:sz w:val="22"/>
          <w:szCs w:val="22"/>
        </w:rPr>
        <w:t>only</w:t>
      </w:r>
      <w:r w:rsidRPr="004F6972">
        <w:rPr>
          <w:i/>
          <w:sz w:val="22"/>
          <w:szCs w:val="22"/>
        </w:rPr>
        <w:t xml:space="preserve"> </w:t>
      </w:r>
      <w:r w:rsidRPr="004F6972">
        <w:rPr>
          <w:spacing w:val="-1"/>
          <w:sz w:val="22"/>
          <w:szCs w:val="22"/>
        </w:rPr>
        <w:t>acceptable</w:t>
      </w:r>
      <w:r w:rsidRPr="004F6972">
        <w:rPr>
          <w:sz w:val="22"/>
          <w:szCs w:val="22"/>
        </w:rPr>
        <w:t xml:space="preserve"> </w:t>
      </w:r>
      <w:r w:rsidRPr="004F6972">
        <w:rPr>
          <w:spacing w:val="-1"/>
          <w:sz w:val="22"/>
          <w:szCs w:val="22"/>
        </w:rPr>
        <w:t>excused</w:t>
      </w:r>
      <w:r w:rsidRPr="004F6972">
        <w:rPr>
          <w:sz w:val="22"/>
          <w:szCs w:val="22"/>
        </w:rPr>
        <w:t xml:space="preserve"> </w:t>
      </w:r>
      <w:r w:rsidRPr="004F6972">
        <w:rPr>
          <w:spacing w:val="-1"/>
          <w:sz w:val="22"/>
          <w:szCs w:val="22"/>
        </w:rPr>
        <w:t>absences</w:t>
      </w:r>
      <w:r w:rsidRPr="004F6972">
        <w:rPr>
          <w:spacing w:val="-2"/>
          <w:sz w:val="22"/>
          <w:szCs w:val="22"/>
        </w:rPr>
        <w:t xml:space="preserve"> </w:t>
      </w:r>
      <w:proofErr w:type="gramStart"/>
      <w:r w:rsidRPr="004F6972">
        <w:rPr>
          <w:spacing w:val="-1"/>
          <w:sz w:val="22"/>
          <w:szCs w:val="22"/>
        </w:rPr>
        <w:t>are:</w:t>
      </w:r>
      <w:proofErr w:type="gramEnd"/>
      <w:r w:rsidRPr="004F6972">
        <w:rPr>
          <w:spacing w:val="54"/>
          <w:sz w:val="22"/>
          <w:szCs w:val="22"/>
        </w:rPr>
        <w:t xml:space="preserve"> </w:t>
      </w:r>
      <w:r w:rsidRPr="004F6972">
        <w:rPr>
          <w:spacing w:val="-1"/>
          <w:sz w:val="22"/>
          <w:szCs w:val="22"/>
        </w:rPr>
        <w:t>illness</w:t>
      </w:r>
      <w:r w:rsidRPr="004F6972">
        <w:rPr>
          <w:spacing w:val="69"/>
          <w:sz w:val="22"/>
          <w:szCs w:val="22"/>
        </w:rPr>
        <w:t xml:space="preserve"> </w:t>
      </w:r>
      <w:r w:rsidRPr="004F6972">
        <w:rPr>
          <w:spacing w:val="-1"/>
          <w:sz w:val="22"/>
          <w:szCs w:val="22"/>
        </w:rPr>
        <w:t>(with</w:t>
      </w:r>
      <w:r w:rsidRPr="004F6972">
        <w:rPr>
          <w:spacing w:val="-3"/>
          <w:sz w:val="22"/>
          <w:szCs w:val="22"/>
        </w:rPr>
        <w:t xml:space="preserve"> </w:t>
      </w:r>
      <w:r w:rsidRPr="004F6972">
        <w:rPr>
          <w:spacing w:val="-1"/>
          <w:sz w:val="22"/>
          <w:szCs w:val="22"/>
        </w:rPr>
        <w:t>documentation)</w:t>
      </w:r>
      <w:r w:rsidR="008A57F2">
        <w:rPr>
          <w:spacing w:val="-1"/>
          <w:sz w:val="22"/>
          <w:szCs w:val="22"/>
        </w:rPr>
        <w:t xml:space="preserve">, military deployment, </w:t>
      </w:r>
      <w:r w:rsidRPr="004F6972">
        <w:rPr>
          <w:spacing w:val="-2"/>
          <w:sz w:val="22"/>
          <w:szCs w:val="22"/>
        </w:rPr>
        <w:t>or</w:t>
      </w:r>
      <w:r w:rsidRPr="004F6972">
        <w:rPr>
          <w:sz w:val="22"/>
          <w:szCs w:val="22"/>
        </w:rPr>
        <w:t xml:space="preserve"> </w:t>
      </w:r>
      <w:r w:rsidRPr="004F6972">
        <w:rPr>
          <w:spacing w:val="-1"/>
          <w:sz w:val="22"/>
          <w:szCs w:val="22"/>
        </w:rPr>
        <w:t>your</w:t>
      </w:r>
      <w:r w:rsidRPr="004F6972">
        <w:rPr>
          <w:sz w:val="22"/>
          <w:szCs w:val="22"/>
        </w:rPr>
        <w:t xml:space="preserve"> </w:t>
      </w:r>
      <w:r w:rsidRPr="004F6972">
        <w:rPr>
          <w:spacing w:val="-1"/>
          <w:sz w:val="22"/>
          <w:szCs w:val="22"/>
        </w:rPr>
        <w:t>participation</w:t>
      </w:r>
      <w:r w:rsidRPr="004F6972">
        <w:rPr>
          <w:spacing w:val="-3"/>
          <w:sz w:val="22"/>
          <w:szCs w:val="22"/>
        </w:rPr>
        <w:t xml:space="preserve"> </w:t>
      </w:r>
      <w:r w:rsidRPr="004F6972">
        <w:rPr>
          <w:sz w:val="22"/>
          <w:szCs w:val="22"/>
        </w:rPr>
        <w:t>in</w:t>
      </w:r>
      <w:r w:rsidRPr="004F6972">
        <w:rPr>
          <w:spacing w:val="-3"/>
          <w:sz w:val="22"/>
          <w:szCs w:val="22"/>
        </w:rPr>
        <w:t xml:space="preserve"> </w:t>
      </w:r>
      <w:r w:rsidRPr="004F6972">
        <w:rPr>
          <w:sz w:val="22"/>
          <w:szCs w:val="22"/>
        </w:rPr>
        <w:t xml:space="preserve">a </w:t>
      </w:r>
      <w:r w:rsidRPr="004F6972">
        <w:rPr>
          <w:spacing w:val="-1"/>
          <w:sz w:val="22"/>
          <w:szCs w:val="22"/>
        </w:rPr>
        <w:t>University</w:t>
      </w:r>
      <w:r w:rsidRPr="004F6972">
        <w:rPr>
          <w:spacing w:val="-3"/>
          <w:sz w:val="22"/>
          <w:szCs w:val="22"/>
        </w:rPr>
        <w:t xml:space="preserve"> </w:t>
      </w:r>
      <w:r w:rsidRPr="004F6972">
        <w:rPr>
          <w:spacing w:val="-1"/>
          <w:sz w:val="22"/>
          <w:szCs w:val="22"/>
        </w:rPr>
        <w:t>sponsored</w:t>
      </w:r>
      <w:r w:rsidRPr="004F6972">
        <w:rPr>
          <w:sz w:val="22"/>
          <w:szCs w:val="22"/>
        </w:rPr>
        <w:t xml:space="preserve"> </w:t>
      </w:r>
      <w:r w:rsidRPr="004F6972">
        <w:rPr>
          <w:spacing w:val="-1"/>
          <w:sz w:val="22"/>
          <w:szCs w:val="22"/>
        </w:rPr>
        <w:t>event which</w:t>
      </w:r>
      <w:r w:rsidRPr="004F6972">
        <w:rPr>
          <w:spacing w:val="-5"/>
          <w:sz w:val="22"/>
          <w:szCs w:val="22"/>
        </w:rPr>
        <w:t xml:space="preserve"> </w:t>
      </w:r>
      <w:r w:rsidRPr="004F6972">
        <w:rPr>
          <w:spacing w:val="-1"/>
          <w:sz w:val="22"/>
          <w:szCs w:val="22"/>
        </w:rPr>
        <w:t>instructor</w:t>
      </w:r>
      <w:r w:rsidRPr="004F6972">
        <w:rPr>
          <w:sz w:val="22"/>
          <w:szCs w:val="22"/>
        </w:rPr>
        <w:t xml:space="preserve"> </w:t>
      </w:r>
      <w:r w:rsidRPr="004F6972">
        <w:rPr>
          <w:spacing w:val="-1"/>
          <w:sz w:val="22"/>
          <w:szCs w:val="22"/>
        </w:rPr>
        <w:t>must</w:t>
      </w:r>
      <w:r w:rsidRPr="004F6972">
        <w:rPr>
          <w:spacing w:val="1"/>
          <w:sz w:val="22"/>
          <w:szCs w:val="22"/>
        </w:rPr>
        <w:t xml:space="preserve"> </w:t>
      </w:r>
      <w:r w:rsidRPr="004F6972">
        <w:rPr>
          <w:spacing w:val="-1"/>
          <w:sz w:val="22"/>
          <w:szCs w:val="22"/>
        </w:rPr>
        <w:t>have</w:t>
      </w:r>
      <w:r>
        <w:rPr>
          <w:spacing w:val="-1"/>
          <w:sz w:val="22"/>
          <w:szCs w:val="22"/>
        </w:rPr>
        <w:t xml:space="preserve"> </w:t>
      </w:r>
      <w:r w:rsidRPr="004F6972">
        <w:rPr>
          <w:spacing w:val="-1"/>
          <w:sz w:val="22"/>
          <w:szCs w:val="22"/>
        </w:rPr>
        <w:t>prior</w:t>
      </w:r>
      <w:r w:rsidRPr="004F6972">
        <w:rPr>
          <w:sz w:val="22"/>
          <w:szCs w:val="22"/>
        </w:rPr>
        <w:t xml:space="preserve"> </w:t>
      </w:r>
      <w:r w:rsidRPr="004F6972">
        <w:rPr>
          <w:spacing w:val="-1"/>
          <w:sz w:val="22"/>
          <w:szCs w:val="22"/>
        </w:rPr>
        <w:t>notice</w:t>
      </w:r>
      <w:r>
        <w:rPr>
          <w:sz w:val="22"/>
          <w:szCs w:val="22"/>
        </w:rPr>
        <w:t xml:space="preserve">.  </w:t>
      </w:r>
      <w:r w:rsidRPr="004F6972">
        <w:rPr>
          <w:spacing w:val="-1"/>
          <w:sz w:val="22"/>
          <w:szCs w:val="22"/>
        </w:rPr>
        <w:t>Work</w:t>
      </w:r>
      <w:r w:rsidRPr="004F6972">
        <w:rPr>
          <w:spacing w:val="-3"/>
          <w:sz w:val="22"/>
          <w:szCs w:val="22"/>
        </w:rPr>
        <w:t xml:space="preserve"> </w:t>
      </w:r>
      <w:r w:rsidRPr="004F6972">
        <w:rPr>
          <w:spacing w:val="-1"/>
          <w:sz w:val="22"/>
          <w:szCs w:val="22"/>
        </w:rPr>
        <w:t>related</w:t>
      </w:r>
      <w:r w:rsidRPr="004F6972">
        <w:rPr>
          <w:sz w:val="22"/>
          <w:szCs w:val="22"/>
        </w:rPr>
        <w:t xml:space="preserve"> </w:t>
      </w:r>
      <w:r w:rsidRPr="004F6972">
        <w:rPr>
          <w:spacing w:val="-1"/>
          <w:sz w:val="22"/>
          <w:szCs w:val="22"/>
        </w:rPr>
        <w:t>conflicts</w:t>
      </w:r>
      <w:r w:rsidRPr="004F6972">
        <w:rPr>
          <w:spacing w:val="1"/>
          <w:sz w:val="22"/>
          <w:szCs w:val="22"/>
        </w:rPr>
        <w:t xml:space="preserve"> </w:t>
      </w:r>
      <w:r w:rsidRPr="004F6972">
        <w:rPr>
          <w:b/>
          <w:spacing w:val="-1"/>
          <w:sz w:val="22"/>
          <w:szCs w:val="22"/>
          <w:u w:val="single"/>
        </w:rPr>
        <w:t>are</w:t>
      </w:r>
      <w:r w:rsidRPr="004F6972">
        <w:rPr>
          <w:b/>
          <w:sz w:val="22"/>
          <w:szCs w:val="22"/>
          <w:u w:val="single"/>
        </w:rPr>
        <w:t xml:space="preserve"> not</w:t>
      </w:r>
      <w:r w:rsidRPr="004F6972">
        <w:rPr>
          <w:b/>
          <w:spacing w:val="-2"/>
          <w:sz w:val="22"/>
          <w:szCs w:val="22"/>
          <w:u w:val="thick" w:color="000000"/>
        </w:rPr>
        <w:t xml:space="preserve"> </w:t>
      </w:r>
      <w:r w:rsidRPr="004F6972">
        <w:rPr>
          <w:spacing w:val="-1"/>
          <w:sz w:val="22"/>
          <w:szCs w:val="22"/>
        </w:rPr>
        <w:t>excused</w:t>
      </w:r>
      <w:r w:rsidRPr="004F6972">
        <w:rPr>
          <w:sz w:val="22"/>
          <w:szCs w:val="22"/>
        </w:rPr>
        <w:t xml:space="preserve"> </w:t>
      </w:r>
      <w:r w:rsidRPr="004F6972">
        <w:rPr>
          <w:spacing w:val="-1"/>
          <w:sz w:val="22"/>
          <w:szCs w:val="22"/>
        </w:rPr>
        <w:t xml:space="preserve">absences.  </w:t>
      </w:r>
      <w:r w:rsidRPr="004F6972">
        <w:rPr>
          <w:sz w:val="22"/>
          <w:szCs w:val="22"/>
        </w:rPr>
        <w:t xml:space="preserve">You will be allowed </w:t>
      </w:r>
      <w:r>
        <w:rPr>
          <w:sz w:val="22"/>
          <w:szCs w:val="22"/>
        </w:rPr>
        <w:t>three</w:t>
      </w:r>
      <w:r w:rsidRPr="004F6972">
        <w:rPr>
          <w:sz w:val="22"/>
          <w:szCs w:val="22"/>
        </w:rPr>
        <w:t xml:space="preserve"> absences with no penalty.  </w:t>
      </w:r>
      <w:r w:rsidRPr="004F6972">
        <w:rPr>
          <w:i/>
          <w:sz w:val="22"/>
          <w:szCs w:val="22"/>
        </w:rPr>
        <w:t>Students are solely responsible for managing their enrollment status in a class; non</w:t>
      </w:r>
      <w:r>
        <w:rPr>
          <w:i/>
          <w:sz w:val="22"/>
          <w:szCs w:val="22"/>
        </w:rPr>
        <w:t>-</w:t>
      </w:r>
      <w:r w:rsidRPr="004F6972">
        <w:rPr>
          <w:i/>
          <w:sz w:val="22"/>
          <w:szCs w:val="22"/>
        </w:rPr>
        <w:t>attendance does not constitute a withdrawal.</w:t>
      </w:r>
      <w:r w:rsidRPr="004F6972">
        <w:rPr>
          <w:sz w:val="22"/>
          <w:szCs w:val="22"/>
        </w:rPr>
        <w:t xml:space="preserve"> </w:t>
      </w:r>
      <w:r>
        <w:rPr>
          <w:sz w:val="22"/>
          <w:szCs w:val="22"/>
        </w:rPr>
        <w:t>The course</w:t>
      </w:r>
      <w:r w:rsidRPr="004F6972">
        <w:rPr>
          <w:sz w:val="22"/>
          <w:szCs w:val="22"/>
        </w:rPr>
        <w:t xml:space="preserve"> withdrawal</w:t>
      </w:r>
      <w:r>
        <w:rPr>
          <w:sz w:val="22"/>
          <w:szCs w:val="22"/>
        </w:rPr>
        <w:t xml:space="preserve"> policy is located</w:t>
      </w:r>
      <w:r w:rsidRPr="004F6972">
        <w:rPr>
          <w:sz w:val="22"/>
          <w:szCs w:val="22"/>
        </w:rPr>
        <w:t xml:space="preserve"> at </w:t>
      </w:r>
      <w:hyperlink r:id="rId10" w:history="1">
        <w:r w:rsidRPr="00A92758">
          <w:rPr>
            <w:rStyle w:val="Hyperlink"/>
            <w:sz w:val="22"/>
            <w:szCs w:val="22"/>
          </w:rPr>
          <w:t>www.kennesaw.edu/registrar/policies/withdrawl.php</w:t>
        </w:r>
      </w:hyperlink>
      <w:r w:rsidR="008A57F2">
        <w:rPr>
          <w:color w:val="0000FF"/>
          <w:sz w:val="22"/>
          <w:szCs w:val="22"/>
        </w:rPr>
        <w:t xml:space="preserve"> </w:t>
      </w:r>
      <w:r w:rsidR="008A57F2" w:rsidRPr="008A57F2">
        <w:rPr>
          <w:sz w:val="22"/>
          <w:szCs w:val="22"/>
        </w:rPr>
        <w:t>(however, please see instructor before withdrawing)</w:t>
      </w:r>
      <w:r w:rsidRPr="008A57F2">
        <w:rPr>
          <w:sz w:val="22"/>
          <w:szCs w:val="22"/>
        </w:rPr>
        <w:t>. </w:t>
      </w:r>
    </w:p>
    <w:p w14:paraId="0DCE7688" w14:textId="77777777" w:rsidR="00911730" w:rsidRPr="00A25FAB" w:rsidRDefault="00911730" w:rsidP="00911730">
      <w:pPr>
        <w:rPr>
          <w:b/>
          <w:sz w:val="22"/>
          <w:szCs w:val="22"/>
        </w:rPr>
      </w:pPr>
    </w:p>
    <w:p w14:paraId="44A5E731" w14:textId="424AB18D" w:rsidR="00911730" w:rsidRDefault="00911730" w:rsidP="00911730">
      <w:pPr>
        <w:rPr>
          <w:sz w:val="22"/>
          <w:szCs w:val="22"/>
        </w:rPr>
      </w:pPr>
      <w:r>
        <w:rPr>
          <w:b/>
          <w:sz w:val="22"/>
          <w:szCs w:val="22"/>
        </w:rPr>
        <w:t>Quiz/</w:t>
      </w:r>
      <w:r w:rsidRPr="00D803F8">
        <w:rPr>
          <w:b/>
          <w:sz w:val="22"/>
          <w:szCs w:val="22"/>
        </w:rPr>
        <w:t xml:space="preserve">Exam Policy: </w:t>
      </w:r>
      <w:r>
        <w:rPr>
          <w:sz w:val="22"/>
          <w:szCs w:val="22"/>
        </w:rPr>
        <w:t xml:space="preserve">There are no quizzes or exams scheduled for this course, however, pop quizzes (graded as assignments) may occur at the discretion of the instructor.  </w:t>
      </w:r>
    </w:p>
    <w:p w14:paraId="2BA32DF3" w14:textId="77777777" w:rsidR="00911730" w:rsidRPr="00D803F8" w:rsidRDefault="00911730" w:rsidP="00911730">
      <w:pPr>
        <w:rPr>
          <w:sz w:val="22"/>
          <w:szCs w:val="22"/>
        </w:rPr>
      </w:pPr>
      <w:r w:rsidRPr="00D803F8">
        <w:rPr>
          <w:sz w:val="22"/>
          <w:szCs w:val="22"/>
        </w:rPr>
        <w:t xml:space="preserve"> </w:t>
      </w:r>
    </w:p>
    <w:p w14:paraId="2E269361" w14:textId="77777777" w:rsidR="00911730" w:rsidRPr="00D803F8" w:rsidRDefault="00911730" w:rsidP="00911730">
      <w:pPr>
        <w:rPr>
          <w:b/>
          <w:sz w:val="22"/>
          <w:szCs w:val="22"/>
        </w:rPr>
      </w:pPr>
      <w:r w:rsidRPr="00D803F8">
        <w:rPr>
          <w:b/>
          <w:sz w:val="22"/>
          <w:szCs w:val="22"/>
        </w:rPr>
        <w:t xml:space="preserve">Make-up Policy: </w:t>
      </w:r>
      <w:r>
        <w:rPr>
          <w:sz w:val="22"/>
          <w:szCs w:val="22"/>
        </w:rPr>
        <w:t>There are no make-ups.</w:t>
      </w:r>
    </w:p>
    <w:p w14:paraId="18F0AA63" w14:textId="77777777" w:rsidR="00911730" w:rsidRPr="00D803F8" w:rsidRDefault="00911730" w:rsidP="00911730">
      <w:pPr>
        <w:rPr>
          <w:sz w:val="22"/>
          <w:szCs w:val="22"/>
        </w:rPr>
      </w:pPr>
    </w:p>
    <w:p w14:paraId="63C549A4" w14:textId="3AD4E797" w:rsidR="00911730" w:rsidRPr="00866198" w:rsidRDefault="00911730" w:rsidP="00911730">
      <w:pPr>
        <w:rPr>
          <w:i/>
          <w:sz w:val="22"/>
          <w:szCs w:val="22"/>
        </w:rPr>
      </w:pPr>
      <w:r w:rsidRPr="00E372E0">
        <w:rPr>
          <w:b/>
          <w:sz w:val="22"/>
          <w:szCs w:val="22"/>
        </w:rPr>
        <w:t xml:space="preserve">Participation &amp; Assignment Policy: </w:t>
      </w:r>
      <w:r w:rsidRPr="00E372E0">
        <w:rPr>
          <w:bCs/>
          <w:sz w:val="22"/>
          <w:szCs w:val="22"/>
        </w:rPr>
        <w:t xml:space="preserve">There will be </w:t>
      </w:r>
      <w:r w:rsidR="008A57F2">
        <w:rPr>
          <w:bCs/>
          <w:sz w:val="22"/>
          <w:szCs w:val="22"/>
        </w:rPr>
        <w:t>weekly homework and class assignments (</w:t>
      </w:r>
      <w:r w:rsidR="008A57F2" w:rsidRPr="008A57F2">
        <w:rPr>
          <w:bCs/>
          <w:i/>
          <w:sz w:val="22"/>
          <w:szCs w:val="22"/>
        </w:rPr>
        <w:t>class assignments are completed in class only unless otherwise instructed</w:t>
      </w:r>
      <w:r w:rsidR="008A57F2">
        <w:rPr>
          <w:bCs/>
          <w:sz w:val="22"/>
          <w:szCs w:val="22"/>
        </w:rPr>
        <w:t>)</w:t>
      </w:r>
      <w:r w:rsidRPr="00E372E0">
        <w:rPr>
          <w:bCs/>
          <w:i/>
          <w:sz w:val="22"/>
          <w:szCs w:val="22"/>
        </w:rPr>
        <w:t>.</w:t>
      </w:r>
      <w:r w:rsidRPr="00E372E0">
        <w:rPr>
          <w:bCs/>
          <w:sz w:val="22"/>
          <w:szCs w:val="22"/>
        </w:rPr>
        <w:t xml:space="preserve">  You must be present for class in order to receive credit for </w:t>
      </w:r>
      <w:r w:rsidR="008A57F2">
        <w:rPr>
          <w:bCs/>
          <w:sz w:val="22"/>
          <w:szCs w:val="22"/>
        </w:rPr>
        <w:t>class</w:t>
      </w:r>
      <w:r w:rsidRPr="00E372E0">
        <w:rPr>
          <w:bCs/>
          <w:sz w:val="22"/>
          <w:szCs w:val="22"/>
        </w:rPr>
        <w:t xml:space="preserve"> assignment</w:t>
      </w:r>
      <w:r w:rsidR="008A57F2">
        <w:rPr>
          <w:bCs/>
          <w:sz w:val="22"/>
          <w:szCs w:val="22"/>
        </w:rPr>
        <w:t>s</w:t>
      </w:r>
      <w:r w:rsidRPr="00E372E0">
        <w:rPr>
          <w:bCs/>
          <w:sz w:val="22"/>
          <w:szCs w:val="22"/>
        </w:rPr>
        <w:t xml:space="preserve">.  </w:t>
      </w:r>
      <w:r w:rsidR="008A57F2">
        <w:rPr>
          <w:bCs/>
          <w:sz w:val="22"/>
          <w:szCs w:val="22"/>
        </w:rPr>
        <w:t>W</w:t>
      </w:r>
      <w:r w:rsidRPr="00E372E0">
        <w:rPr>
          <w:bCs/>
          <w:sz w:val="22"/>
          <w:szCs w:val="22"/>
        </w:rPr>
        <w:t>eekly homework assignment</w:t>
      </w:r>
      <w:r w:rsidR="008A57F2">
        <w:rPr>
          <w:bCs/>
          <w:sz w:val="22"/>
          <w:szCs w:val="22"/>
        </w:rPr>
        <w:t>(s) are</w:t>
      </w:r>
      <w:r w:rsidRPr="00E372E0">
        <w:rPr>
          <w:bCs/>
          <w:sz w:val="22"/>
          <w:szCs w:val="22"/>
        </w:rPr>
        <w:t xml:space="preserve"> due Sunday at </w:t>
      </w:r>
      <w:r w:rsidR="008A57F2">
        <w:rPr>
          <w:bCs/>
          <w:sz w:val="22"/>
          <w:szCs w:val="22"/>
        </w:rPr>
        <w:t>11:59pm (no exceptions)</w:t>
      </w:r>
      <w:r w:rsidRPr="00E372E0">
        <w:rPr>
          <w:bCs/>
          <w:sz w:val="22"/>
          <w:szCs w:val="22"/>
        </w:rPr>
        <w:t xml:space="preserve">. Assignment information will be provided </w:t>
      </w:r>
      <w:r w:rsidRPr="00E372E0">
        <w:rPr>
          <w:bCs/>
          <w:sz w:val="22"/>
          <w:szCs w:val="22"/>
          <w:u w:val="single"/>
        </w:rPr>
        <w:t>during class</w:t>
      </w:r>
      <w:r w:rsidRPr="00E372E0">
        <w:rPr>
          <w:bCs/>
          <w:sz w:val="22"/>
          <w:szCs w:val="22"/>
        </w:rPr>
        <w:t xml:space="preserve"> and key topics/dates will be posted on course D2L. </w:t>
      </w:r>
      <w:r>
        <w:rPr>
          <w:sz w:val="22"/>
          <w:szCs w:val="22"/>
        </w:rPr>
        <w:t xml:space="preserve">Students who do not attend class will receive a grade of zero for any missed assignments.  </w:t>
      </w:r>
      <w:r w:rsidRPr="008A57F2">
        <w:rPr>
          <w:sz w:val="22"/>
          <w:szCs w:val="22"/>
          <w:u w:val="single"/>
        </w:rPr>
        <w:t>Late work will not be accepted</w:t>
      </w:r>
      <w:r w:rsidRPr="00866198">
        <w:rPr>
          <w:i/>
          <w:sz w:val="22"/>
          <w:szCs w:val="22"/>
        </w:rPr>
        <w:t>.</w:t>
      </w:r>
    </w:p>
    <w:p w14:paraId="22A702D4" w14:textId="77777777" w:rsidR="00911730" w:rsidRPr="00E372E0" w:rsidRDefault="00911730" w:rsidP="00911730">
      <w:pPr>
        <w:rPr>
          <w:b/>
          <w:sz w:val="22"/>
          <w:szCs w:val="22"/>
        </w:rPr>
      </w:pPr>
    </w:p>
    <w:p w14:paraId="7C244838" w14:textId="6CECCADA" w:rsidR="00911730" w:rsidRPr="00E372E0" w:rsidRDefault="00911730" w:rsidP="00911730">
      <w:pPr>
        <w:rPr>
          <w:sz w:val="22"/>
          <w:szCs w:val="22"/>
        </w:rPr>
      </w:pPr>
      <w:r w:rsidRPr="00E372E0">
        <w:rPr>
          <w:b/>
          <w:sz w:val="22"/>
          <w:szCs w:val="22"/>
        </w:rPr>
        <w:t>Course Technology</w:t>
      </w:r>
      <w:r w:rsidR="008A57F2">
        <w:rPr>
          <w:b/>
          <w:sz w:val="22"/>
          <w:szCs w:val="22"/>
        </w:rPr>
        <w:t xml:space="preserve"> Requirements</w:t>
      </w:r>
      <w:r w:rsidRPr="00E372E0">
        <w:rPr>
          <w:b/>
          <w:sz w:val="22"/>
          <w:szCs w:val="22"/>
        </w:rPr>
        <w:t xml:space="preserve">: </w:t>
      </w:r>
      <w:r w:rsidR="008A57F2" w:rsidRPr="008A57F2">
        <w:rPr>
          <w:sz w:val="22"/>
          <w:szCs w:val="22"/>
          <w:u w:val="single"/>
        </w:rPr>
        <w:t xml:space="preserve">Students must bring a mobile device and/or personal laptop for daily attendance and class assignments.  </w:t>
      </w:r>
      <w:r w:rsidR="008A57F2" w:rsidRPr="008A57F2">
        <w:rPr>
          <w:i/>
          <w:sz w:val="22"/>
          <w:szCs w:val="22"/>
          <w:u w:val="single"/>
        </w:rPr>
        <w:t>(Please notify instructor if you do not have access to this technology)</w:t>
      </w:r>
      <w:r w:rsidR="008A57F2" w:rsidRPr="008A57F2">
        <w:rPr>
          <w:sz w:val="22"/>
          <w:szCs w:val="22"/>
          <w:u w:val="single"/>
        </w:rPr>
        <w:t>.</w:t>
      </w:r>
      <w:r w:rsidR="008A57F2">
        <w:rPr>
          <w:b/>
          <w:sz w:val="22"/>
          <w:szCs w:val="22"/>
        </w:rPr>
        <w:t xml:space="preserve"> </w:t>
      </w:r>
      <w:r w:rsidRPr="00E372E0">
        <w:rPr>
          <w:sz w:val="22"/>
          <w:szCs w:val="22"/>
        </w:rPr>
        <w:t xml:space="preserve">At a minimum, students should be able to use a word processing application, a spreadsheet application and a presentation application (i.e., Microsoft Word, Excel and PowerPoint). </w:t>
      </w:r>
    </w:p>
    <w:p w14:paraId="16F377F2" w14:textId="77777777" w:rsidR="00911730" w:rsidRPr="00E372E0" w:rsidRDefault="00911730" w:rsidP="00911730">
      <w:pPr>
        <w:rPr>
          <w:b/>
          <w:sz w:val="22"/>
          <w:szCs w:val="22"/>
        </w:rPr>
      </w:pPr>
    </w:p>
    <w:p w14:paraId="669BA520" w14:textId="77777777" w:rsidR="003C3098" w:rsidRDefault="003C3098" w:rsidP="00911730">
      <w:pPr>
        <w:rPr>
          <w:b/>
          <w:sz w:val="22"/>
          <w:szCs w:val="22"/>
        </w:rPr>
      </w:pPr>
    </w:p>
    <w:p w14:paraId="27396AC9" w14:textId="77777777" w:rsidR="003C3098" w:rsidRDefault="003C3098" w:rsidP="00911730">
      <w:pPr>
        <w:rPr>
          <w:b/>
          <w:sz w:val="22"/>
          <w:szCs w:val="22"/>
        </w:rPr>
      </w:pPr>
    </w:p>
    <w:p w14:paraId="154D2C19" w14:textId="4992FE7A" w:rsidR="00911730" w:rsidRPr="00356166" w:rsidRDefault="00911730" w:rsidP="00911730">
      <w:pPr>
        <w:rPr>
          <w:sz w:val="22"/>
        </w:rPr>
      </w:pPr>
      <w:r w:rsidRPr="00E372E0">
        <w:rPr>
          <w:b/>
          <w:sz w:val="22"/>
          <w:szCs w:val="22"/>
        </w:rPr>
        <w:t xml:space="preserve">Evaluation &amp; Grading: </w:t>
      </w:r>
      <w:r w:rsidRPr="00356166">
        <w:rPr>
          <w:sz w:val="22"/>
          <w:szCs w:val="22"/>
        </w:rPr>
        <w:t>Each lab and homework assignment is worth 10 points.</w:t>
      </w:r>
      <w:r>
        <w:rPr>
          <w:b/>
          <w:sz w:val="22"/>
          <w:szCs w:val="22"/>
        </w:rPr>
        <w:t xml:space="preserve">  </w:t>
      </w:r>
      <w:r w:rsidRPr="00356166">
        <w:rPr>
          <w:sz w:val="22"/>
        </w:rPr>
        <w:t>Grades will be assigned according to the following scale:</w:t>
      </w:r>
    </w:p>
    <w:p w14:paraId="4CA182DD" w14:textId="77777777" w:rsidR="00911730" w:rsidRPr="00A25FAB" w:rsidRDefault="00911730" w:rsidP="00911730">
      <w:pPr>
        <w:rPr>
          <w:sz w:val="22"/>
          <w:szCs w:val="22"/>
        </w:rPr>
      </w:pPr>
    </w:p>
    <w:p w14:paraId="6B263292" w14:textId="77777777" w:rsidR="00911730" w:rsidRDefault="00911730" w:rsidP="00911730">
      <w:pPr>
        <w:tabs>
          <w:tab w:val="left" w:pos="1440"/>
          <w:tab w:val="left" w:pos="2880"/>
        </w:tabs>
        <w:jc w:val="center"/>
        <w:rPr>
          <w:sz w:val="20"/>
        </w:rPr>
      </w:pPr>
      <w:r>
        <w:rPr>
          <w:sz w:val="20"/>
        </w:rPr>
        <w:t>A = 90 – 100</w:t>
      </w:r>
      <w:r>
        <w:rPr>
          <w:sz w:val="20"/>
        </w:rPr>
        <w:tab/>
        <w:t>B = 80 – 89</w:t>
      </w:r>
      <w:r>
        <w:rPr>
          <w:sz w:val="20"/>
        </w:rPr>
        <w:tab/>
        <w:t>C = 70 – 79</w:t>
      </w:r>
      <w:r>
        <w:rPr>
          <w:sz w:val="20"/>
        </w:rPr>
        <w:tab/>
        <w:t>D = 60 – 69</w:t>
      </w:r>
      <w:r>
        <w:rPr>
          <w:sz w:val="20"/>
        </w:rPr>
        <w:tab/>
        <w:t>F = Below 60</w:t>
      </w:r>
    </w:p>
    <w:p w14:paraId="336F0686" w14:textId="77777777" w:rsidR="00911730" w:rsidRDefault="00911730" w:rsidP="00911730">
      <w:pPr>
        <w:rPr>
          <w:sz w:val="20"/>
        </w:rPr>
      </w:pPr>
      <w:r>
        <w:rPr>
          <w:sz w:val="20"/>
        </w:rPr>
        <w:tab/>
      </w:r>
      <w:r>
        <w:rPr>
          <w:sz w:val="20"/>
        </w:rPr>
        <w:tab/>
      </w:r>
      <w:r>
        <w:rPr>
          <w:sz w:val="20"/>
        </w:rPr>
        <w:tab/>
      </w:r>
      <w:r>
        <w:rPr>
          <w:sz w:val="20"/>
        </w:rPr>
        <w:tab/>
      </w:r>
    </w:p>
    <w:p w14:paraId="63B2875B" w14:textId="77777777" w:rsidR="008A57F2" w:rsidRDefault="008A57F2" w:rsidP="00911730">
      <w:pPr>
        <w:rPr>
          <w:i/>
          <w:sz w:val="22"/>
          <w:szCs w:val="22"/>
        </w:rPr>
      </w:pPr>
    </w:p>
    <w:p w14:paraId="455A0358" w14:textId="7FE08746" w:rsidR="00911730" w:rsidRPr="00E372E0" w:rsidRDefault="00911730" w:rsidP="00911730">
      <w:pPr>
        <w:rPr>
          <w:i/>
          <w:sz w:val="22"/>
          <w:szCs w:val="22"/>
        </w:rPr>
      </w:pPr>
      <w:r w:rsidRPr="00E372E0">
        <w:rPr>
          <w:i/>
          <w:sz w:val="22"/>
          <w:szCs w:val="22"/>
        </w:rPr>
        <w:t>Course Weights</w:t>
      </w:r>
    </w:p>
    <w:p w14:paraId="293F1772" w14:textId="77777777" w:rsidR="00911730" w:rsidRDefault="00911730" w:rsidP="00911730">
      <w:pPr>
        <w:tabs>
          <w:tab w:val="left" w:pos="1440"/>
          <w:tab w:val="left" w:pos="4320"/>
        </w:tabs>
        <w:rPr>
          <w:sz w:val="20"/>
        </w:rPr>
      </w:pPr>
    </w:p>
    <w:p w14:paraId="032377B3" w14:textId="6F63270D" w:rsidR="009555E0" w:rsidRDefault="009555E0" w:rsidP="009555E0">
      <w:pPr>
        <w:tabs>
          <w:tab w:val="left" w:pos="1440"/>
          <w:tab w:val="left" w:pos="4320"/>
        </w:tabs>
        <w:ind w:firstLine="1440"/>
        <w:rPr>
          <w:sz w:val="20"/>
        </w:rPr>
      </w:pPr>
      <w:r>
        <w:rPr>
          <w:sz w:val="20"/>
        </w:rPr>
        <w:t xml:space="preserve">Attendance </w:t>
      </w:r>
      <w:r>
        <w:rPr>
          <w:sz w:val="20"/>
        </w:rPr>
        <w:tab/>
        <w:t xml:space="preserve">  5%</w:t>
      </w:r>
      <w:r w:rsidR="000B7B94">
        <w:rPr>
          <w:sz w:val="20"/>
        </w:rPr>
        <w:tab/>
      </w:r>
    </w:p>
    <w:p w14:paraId="74732709" w14:textId="31458AF9" w:rsidR="00911730" w:rsidRDefault="009555E0" w:rsidP="00911730">
      <w:pPr>
        <w:tabs>
          <w:tab w:val="left" w:pos="1440"/>
          <w:tab w:val="left" w:pos="4320"/>
        </w:tabs>
        <w:rPr>
          <w:sz w:val="20"/>
        </w:rPr>
      </w:pPr>
      <w:r>
        <w:rPr>
          <w:sz w:val="20"/>
        </w:rPr>
        <w:tab/>
      </w:r>
      <w:r w:rsidR="000B7B94">
        <w:rPr>
          <w:sz w:val="20"/>
        </w:rPr>
        <w:t>Assignments</w:t>
      </w:r>
      <w:r w:rsidR="000B7B94">
        <w:rPr>
          <w:sz w:val="20"/>
        </w:rPr>
        <w:tab/>
        <w:t>45</w:t>
      </w:r>
      <w:r w:rsidR="00911730" w:rsidRPr="003F5E52">
        <w:rPr>
          <w:sz w:val="20"/>
        </w:rPr>
        <w:t>%</w:t>
      </w:r>
    </w:p>
    <w:p w14:paraId="00AD6E13" w14:textId="4A2E97F0" w:rsidR="00911730" w:rsidRPr="00285742" w:rsidRDefault="00911730" w:rsidP="00911730">
      <w:pPr>
        <w:tabs>
          <w:tab w:val="left" w:pos="1440"/>
          <w:tab w:val="left" w:pos="4320"/>
        </w:tabs>
        <w:rPr>
          <w:sz w:val="20"/>
          <w:u w:val="single"/>
        </w:rPr>
      </w:pPr>
      <w:r>
        <w:rPr>
          <w:sz w:val="20"/>
        </w:rPr>
        <w:tab/>
      </w:r>
      <w:r w:rsidRPr="00285742">
        <w:rPr>
          <w:sz w:val="20"/>
          <w:u w:val="single"/>
        </w:rPr>
        <w:t>Homework</w:t>
      </w:r>
      <w:r w:rsidRPr="00285742">
        <w:rPr>
          <w:sz w:val="20"/>
          <w:u w:val="single"/>
        </w:rPr>
        <w:tab/>
      </w:r>
      <w:r w:rsidR="009555E0">
        <w:rPr>
          <w:sz w:val="20"/>
          <w:u w:val="single"/>
        </w:rPr>
        <w:t>50</w:t>
      </w:r>
      <w:r w:rsidRPr="00285742">
        <w:rPr>
          <w:sz w:val="20"/>
          <w:u w:val="single"/>
        </w:rPr>
        <w:t>%</w:t>
      </w:r>
    </w:p>
    <w:p w14:paraId="5FE83792" w14:textId="1D69F71A" w:rsidR="00911730" w:rsidRDefault="00285742" w:rsidP="00285742">
      <w:pPr>
        <w:tabs>
          <w:tab w:val="left" w:pos="1440"/>
          <w:tab w:val="left" w:pos="4320"/>
        </w:tabs>
        <w:rPr>
          <w:sz w:val="20"/>
        </w:rPr>
      </w:pPr>
      <w:r>
        <w:rPr>
          <w:sz w:val="20"/>
        </w:rPr>
        <w:tab/>
        <w:t>TOTAL</w:t>
      </w:r>
      <w:r>
        <w:rPr>
          <w:sz w:val="20"/>
        </w:rPr>
        <w:tab/>
      </w:r>
      <w:r w:rsidR="00911730" w:rsidRPr="003F5E52">
        <w:rPr>
          <w:sz w:val="20"/>
        </w:rPr>
        <w:t>100%</w:t>
      </w:r>
    </w:p>
    <w:p w14:paraId="05395C18" w14:textId="5CDE654F" w:rsidR="008A57F2" w:rsidRDefault="008A57F2" w:rsidP="00285742">
      <w:pPr>
        <w:tabs>
          <w:tab w:val="left" w:pos="1440"/>
          <w:tab w:val="left" w:pos="4320"/>
        </w:tabs>
        <w:rPr>
          <w:sz w:val="20"/>
        </w:rPr>
      </w:pPr>
    </w:p>
    <w:p w14:paraId="18283682" w14:textId="77777777" w:rsidR="008A57F2" w:rsidRPr="003F5E52" w:rsidRDefault="008A57F2" w:rsidP="00285742">
      <w:pPr>
        <w:tabs>
          <w:tab w:val="left" w:pos="1440"/>
          <w:tab w:val="left" w:pos="4320"/>
        </w:tabs>
        <w:rPr>
          <w:sz w:val="20"/>
        </w:rPr>
      </w:pPr>
    </w:p>
    <w:p w14:paraId="65C7D556" w14:textId="41B3C9D8" w:rsidR="00911730" w:rsidRDefault="00911730" w:rsidP="00911730">
      <w:pPr>
        <w:rPr>
          <w:b/>
          <w:sz w:val="22"/>
          <w:szCs w:val="22"/>
        </w:rPr>
      </w:pPr>
      <w:r w:rsidRPr="00CF6321">
        <w:rPr>
          <w:b/>
          <w:sz w:val="22"/>
          <w:szCs w:val="22"/>
        </w:rPr>
        <w:t xml:space="preserve">Resources:  </w:t>
      </w:r>
    </w:p>
    <w:p w14:paraId="29532E8C" w14:textId="77777777" w:rsidR="008A57F2" w:rsidRDefault="008A57F2" w:rsidP="00911730">
      <w:pPr>
        <w:rPr>
          <w:b/>
          <w:sz w:val="22"/>
          <w:szCs w:val="22"/>
        </w:rPr>
      </w:pPr>
    </w:p>
    <w:tbl>
      <w:tblPr>
        <w:tblStyle w:val="TableGrid"/>
        <w:tblW w:w="0" w:type="auto"/>
        <w:tblLook w:val="04A0" w:firstRow="1" w:lastRow="0" w:firstColumn="1" w:lastColumn="0" w:noHBand="0" w:noVBand="1"/>
      </w:tblPr>
      <w:tblGrid>
        <w:gridCol w:w="1870"/>
        <w:gridCol w:w="7480"/>
      </w:tblGrid>
      <w:tr w:rsidR="008A57F2" w14:paraId="54E61450" w14:textId="77777777" w:rsidTr="009555E0">
        <w:tc>
          <w:tcPr>
            <w:tcW w:w="1870" w:type="dxa"/>
          </w:tcPr>
          <w:p w14:paraId="2BC9F42B" w14:textId="47CE7983" w:rsidR="008A57F2" w:rsidRPr="00356166" w:rsidRDefault="008A57F2" w:rsidP="00C641F9">
            <w:pPr>
              <w:rPr>
                <w:b/>
                <w:sz w:val="22"/>
                <w:szCs w:val="22"/>
              </w:rPr>
            </w:pPr>
            <w:r>
              <w:rPr>
                <w:b/>
                <w:sz w:val="22"/>
                <w:szCs w:val="22"/>
              </w:rPr>
              <w:t>CM Department:</w:t>
            </w:r>
          </w:p>
        </w:tc>
        <w:tc>
          <w:tcPr>
            <w:tcW w:w="7480" w:type="dxa"/>
          </w:tcPr>
          <w:p w14:paraId="032A2363" w14:textId="77777777" w:rsidR="008A57F2" w:rsidRDefault="008A57F2" w:rsidP="009F7F09">
            <w:pPr>
              <w:rPr>
                <w:color w:val="0000FF"/>
                <w:sz w:val="22"/>
                <w:szCs w:val="22"/>
              </w:rPr>
            </w:pPr>
            <w:r w:rsidRPr="008A57F2">
              <w:rPr>
                <w:rStyle w:val="Strong"/>
                <w:b w:val="0"/>
                <w:bCs w:val="0"/>
                <w:color w:val="000000"/>
                <w:sz w:val="22"/>
                <w:szCs w:val="22"/>
              </w:rPr>
              <w:t>Construction Management Department</w:t>
            </w:r>
            <w:r w:rsidRPr="008A57F2">
              <w:rPr>
                <w:color w:val="000000"/>
                <w:sz w:val="22"/>
                <w:szCs w:val="22"/>
              </w:rPr>
              <w:br/>
              <w:t>Building H, Suite 333</w:t>
            </w:r>
            <w:r w:rsidRPr="008A57F2">
              <w:rPr>
                <w:color w:val="000000"/>
                <w:sz w:val="22"/>
                <w:szCs w:val="22"/>
              </w:rPr>
              <w:br/>
              <w:t>Kennesaw State University</w:t>
            </w:r>
            <w:r w:rsidRPr="008A57F2">
              <w:rPr>
                <w:color w:val="000000"/>
                <w:sz w:val="22"/>
                <w:szCs w:val="22"/>
              </w:rPr>
              <w:br/>
              <w:t>1100 South Marietta Parkway</w:t>
            </w:r>
            <w:r w:rsidRPr="008A57F2">
              <w:rPr>
                <w:color w:val="000000"/>
                <w:sz w:val="22"/>
                <w:szCs w:val="22"/>
              </w:rPr>
              <w:br/>
              <w:t>Marietta, GA 30060-2896</w:t>
            </w:r>
            <w:r w:rsidRPr="008A57F2">
              <w:rPr>
                <w:color w:val="000000"/>
                <w:sz w:val="22"/>
                <w:szCs w:val="22"/>
              </w:rPr>
              <w:br/>
              <w:t>Phone: (470) 578-4215</w:t>
            </w:r>
            <w:r w:rsidRPr="008A57F2">
              <w:rPr>
                <w:color w:val="000000"/>
                <w:sz w:val="22"/>
                <w:szCs w:val="22"/>
              </w:rPr>
              <w:br/>
              <w:t>Fax: (470) 578-9245</w:t>
            </w:r>
            <w:r w:rsidRPr="008A57F2">
              <w:rPr>
                <w:color w:val="000000"/>
                <w:sz w:val="22"/>
                <w:szCs w:val="22"/>
              </w:rPr>
              <w:br/>
            </w:r>
            <w:hyperlink r:id="rId11" w:history="1">
              <w:r w:rsidRPr="008A57F2">
                <w:rPr>
                  <w:rStyle w:val="Hyperlink"/>
                  <w:sz w:val="22"/>
                  <w:szCs w:val="22"/>
                </w:rPr>
                <w:t>constructionmanagement@kennesaw.edu</w:t>
              </w:r>
            </w:hyperlink>
          </w:p>
          <w:p w14:paraId="7DA8EF02" w14:textId="3DF88C46" w:rsidR="008A57F2" w:rsidRPr="008A57F2" w:rsidRDefault="008A57F2" w:rsidP="009F7F09">
            <w:pPr>
              <w:rPr>
                <w:sz w:val="22"/>
                <w:szCs w:val="22"/>
              </w:rPr>
            </w:pPr>
          </w:p>
        </w:tc>
      </w:tr>
      <w:tr w:rsidR="00911730" w14:paraId="35DD167B" w14:textId="77777777" w:rsidTr="009555E0">
        <w:tc>
          <w:tcPr>
            <w:tcW w:w="1870" w:type="dxa"/>
          </w:tcPr>
          <w:p w14:paraId="276D25F3" w14:textId="77777777" w:rsidR="00911730" w:rsidRPr="00356166" w:rsidRDefault="00911730" w:rsidP="00C641F9">
            <w:pPr>
              <w:rPr>
                <w:b/>
                <w:sz w:val="22"/>
                <w:szCs w:val="22"/>
              </w:rPr>
            </w:pPr>
            <w:r w:rsidRPr="00356166">
              <w:rPr>
                <w:b/>
                <w:sz w:val="22"/>
                <w:szCs w:val="22"/>
              </w:rPr>
              <w:t>Advisement:</w:t>
            </w:r>
          </w:p>
        </w:tc>
        <w:tc>
          <w:tcPr>
            <w:tcW w:w="7480" w:type="dxa"/>
          </w:tcPr>
          <w:p w14:paraId="4AD2171B" w14:textId="484A5FA8" w:rsidR="009F7F09" w:rsidRDefault="009F7F09" w:rsidP="009F7F09">
            <w:pPr>
              <w:rPr>
                <w:sz w:val="22"/>
                <w:szCs w:val="22"/>
              </w:rPr>
            </w:pPr>
            <w:r>
              <w:rPr>
                <w:sz w:val="22"/>
                <w:szCs w:val="22"/>
              </w:rPr>
              <w:t>Kayla Doering</w:t>
            </w:r>
          </w:p>
          <w:p w14:paraId="6FA5AC88" w14:textId="5CD0A18A" w:rsidR="009F7F09" w:rsidRPr="004F6972" w:rsidRDefault="009F7F09" w:rsidP="009F7F09">
            <w:pPr>
              <w:rPr>
                <w:sz w:val="22"/>
                <w:szCs w:val="22"/>
              </w:rPr>
            </w:pPr>
            <w:r w:rsidRPr="004F6972">
              <w:rPr>
                <w:sz w:val="22"/>
                <w:szCs w:val="22"/>
              </w:rPr>
              <w:t>Academic Advisor for College of Architecture &amp; Construction Management</w:t>
            </w:r>
          </w:p>
          <w:p w14:paraId="768E4225" w14:textId="77777777" w:rsidR="009555E0" w:rsidRDefault="000D1B5D" w:rsidP="00C641F9">
            <w:pPr>
              <w:spacing w:after="200"/>
              <w:rPr>
                <w:rStyle w:val="Hyperlink"/>
                <w:sz w:val="22"/>
                <w:szCs w:val="22"/>
              </w:rPr>
            </w:pPr>
            <w:hyperlink r:id="rId12" w:history="1">
              <w:r w:rsidR="009555E0" w:rsidRPr="00F67A4F">
                <w:rPr>
                  <w:rStyle w:val="Hyperlink"/>
                  <w:sz w:val="22"/>
                  <w:szCs w:val="22"/>
                </w:rPr>
                <w:t>kdoerin1@kennesaw.edu</w:t>
              </w:r>
            </w:hyperlink>
          </w:p>
          <w:p w14:paraId="15DF62C7" w14:textId="5B183E96" w:rsidR="008A57F2" w:rsidRPr="008A57F2" w:rsidRDefault="008A57F2" w:rsidP="00C641F9">
            <w:pPr>
              <w:spacing w:after="200"/>
              <w:rPr>
                <w:sz w:val="22"/>
                <w:szCs w:val="22"/>
              </w:rPr>
            </w:pPr>
            <w:r w:rsidRPr="008A57F2">
              <w:rPr>
                <w:rStyle w:val="Strong"/>
                <w:b w:val="0"/>
                <w:bCs w:val="0"/>
                <w:color w:val="000000"/>
                <w:sz w:val="22"/>
                <w:szCs w:val="22"/>
              </w:rPr>
              <w:t>Ishmela Lyons-Uko</w:t>
            </w:r>
            <w:r w:rsidRPr="008A57F2">
              <w:rPr>
                <w:color w:val="000000"/>
                <w:sz w:val="22"/>
                <w:szCs w:val="22"/>
              </w:rPr>
              <w:br/>
              <w:t>Academic Advisor</w:t>
            </w:r>
            <w:r>
              <w:rPr>
                <w:color w:val="000000"/>
                <w:sz w:val="22"/>
                <w:szCs w:val="22"/>
              </w:rPr>
              <w:t xml:space="preserve"> </w:t>
            </w:r>
            <w:r w:rsidRPr="004F6972">
              <w:rPr>
                <w:sz w:val="22"/>
                <w:szCs w:val="22"/>
              </w:rPr>
              <w:t>for College of Architecture &amp; Construction Management</w:t>
            </w:r>
            <w:r w:rsidRPr="008A57F2">
              <w:rPr>
                <w:color w:val="000000"/>
                <w:sz w:val="22"/>
                <w:szCs w:val="22"/>
              </w:rPr>
              <w:br/>
              <w:t>(470) 578-5051</w:t>
            </w:r>
            <w:r w:rsidRPr="008A57F2">
              <w:rPr>
                <w:color w:val="000000"/>
                <w:sz w:val="22"/>
                <w:szCs w:val="22"/>
              </w:rPr>
              <w:br/>
            </w:r>
            <w:hyperlink r:id="rId13" w:history="1">
              <w:r w:rsidRPr="008A57F2">
                <w:rPr>
                  <w:rStyle w:val="Hyperlink"/>
                  <w:sz w:val="22"/>
                  <w:szCs w:val="22"/>
                </w:rPr>
                <w:t>ilyonsuk@kennesaw.edu</w:t>
              </w:r>
            </w:hyperlink>
          </w:p>
        </w:tc>
      </w:tr>
      <w:tr w:rsidR="00911730" w14:paraId="7AD36F88" w14:textId="77777777" w:rsidTr="009555E0">
        <w:tc>
          <w:tcPr>
            <w:tcW w:w="1870" w:type="dxa"/>
          </w:tcPr>
          <w:p w14:paraId="2EDE0FA5" w14:textId="77777777" w:rsidR="00911730" w:rsidRPr="00356166" w:rsidRDefault="00911730" w:rsidP="00C641F9">
            <w:pPr>
              <w:rPr>
                <w:b/>
                <w:sz w:val="22"/>
                <w:szCs w:val="22"/>
              </w:rPr>
            </w:pPr>
            <w:r>
              <w:rPr>
                <w:b/>
                <w:sz w:val="22"/>
                <w:szCs w:val="22"/>
              </w:rPr>
              <w:t>Registration / Course C</w:t>
            </w:r>
            <w:r w:rsidRPr="00356166">
              <w:rPr>
                <w:b/>
                <w:sz w:val="22"/>
                <w:szCs w:val="22"/>
              </w:rPr>
              <w:t>onflicts:</w:t>
            </w:r>
          </w:p>
        </w:tc>
        <w:tc>
          <w:tcPr>
            <w:tcW w:w="7480" w:type="dxa"/>
          </w:tcPr>
          <w:p w14:paraId="180B0BE1" w14:textId="77777777" w:rsidR="00911730" w:rsidRDefault="000D1B5D" w:rsidP="00C641F9">
            <w:pPr>
              <w:rPr>
                <w:b/>
                <w:sz w:val="22"/>
                <w:szCs w:val="22"/>
              </w:rPr>
            </w:pPr>
            <w:hyperlink r:id="rId14" w:history="1">
              <w:r w:rsidR="00911730" w:rsidRPr="004F6972">
                <w:rPr>
                  <w:rStyle w:val="Hyperlink"/>
                  <w:sz w:val="22"/>
                  <w:szCs w:val="22"/>
                </w:rPr>
                <w:t>http://cacm.kennesaw.edu/constructionmanagement/students/override_request.php</w:t>
              </w:r>
            </w:hyperlink>
          </w:p>
        </w:tc>
      </w:tr>
      <w:tr w:rsidR="00911730" w14:paraId="45EC4BB1" w14:textId="77777777" w:rsidTr="009555E0">
        <w:tc>
          <w:tcPr>
            <w:tcW w:w="1870" w:type="dxa"/>
          </w:tcPr>
          <w:p w14:paraId="1C6AA879" w14:textId="77777777" w:rsidR="00911730" w:rsidRPr="00356166" w:rsidRDefault="00911730" w:rsidP="00C641F9">
            <w:pPr>
              <w:rPr>
                <w:b/>
                <w:sz w:val="22"/>
                <w:szCs w:val="22"/>
              </w:rPr>
            </w:pPr>
            <w:r w:rsidRPr="00356166">
              <w:rPr>
                <w:b/>
                <w:sz w:val="22"/>
                <w:szCs w:val="22"/>
              </w:rPr>
              <w:t>Career Planning</w:t>
            </w:r>
            <w:r>
              <w:rPr>
                <w:b/>
                <w:sz w:val="22"/>
                <w:szCs w:val="22"/>
              </w:rPr>
              <w:t>:</w:t>
            </w:r>
            <w:r w:rsidRPr="00356166">
              <w:rPr>
                <w:b/>
                <w:sz w:val="22"/>
                <w:szCs w:val="22"/>
              </w:rPr>
              <w:tab/>
            </w:r>
          </w:p>
        </w:tc>
        <w:tc>
          <w:tcPr>
            <w:tcW w:w="7480" w:type="dxa"/>
          </w:tcPr>
          <w:p w14:paraId="54069369" w14:textId="77777777" w:rsidR="008A57F2" w:rsidRPr="008A57F2" w:rsidRDefault="008A57F2" w:rsidP="008A57F2">
            <w:pPr>
              <w:pStyle w:val="NormalWeb"/>
              <w:rPr>
                <w:color w:val="000000"/>
                <w:sz w:val="22"/>
                <w:szCs w:val="22"/>
              </w:rPr>
            </w:pPr>
            <w:r w:rsidRPr="008A57F2">
              <w:rPr>
                <w:bCs/>
                <w:color w:val="000000"/>
                <w:sz w:val="22"/>
                <w:szCs w:val="22"/>
              </w:rPr>
              <w:t>Jabari Scott</w:t>
            </w:r>
            <w:r w:rsidRPr="008A57F2">
              <w:rPr>
                <w:color w:val="000000"/>
                <w:sz w:val="22"/>
                <w:szCs w:val="22"/>
              </w:rPr>
              <w:t> </w:t>
            </w:r>
            <w:r w:rsidRPr="008A57F2">
              <w:rPr>
                <w:color w:val="000000"/>
                <w:sz w:val="22"/>
                <w:szCs w:val="22"/>
              </w:rPr>
              <w:br/>
            </w:r>
            <w:r w:rsidRPr="008A57F2">
              <w:rPr>
                <w:iCs/>
                <w:color w:val="000000"/>
                <w:sz w:val="22"/>
                <w:szCs w:val="22"/>
              </w:rPr>
              <w:t>Student Services Associate III</w:t>
            </w:r>
            <w:r w:rsidRPr="008A57F2">
              <w:rPr>
                <w:color w:val="000000"/>
                <w:sz w:val="22"/>
                <w:szCs w:val="22"/>
              </w:rPr>
              <w:t> </w:t>
            </w:r>
            <w:r w:rsidRPr="008A57F2">
              <w:rPr>
                <w:color w:val="000000"/>
                <w:sz w:val="22"/>
                <w:szCs w:val="22"/>
              </w:rPr>
              <w:br/>
              <w:t>Department of Career Planning and Development</w:t>
            </w:r>
          </w:p>
          <w:p w14:paraId="162E1FA1" w14:textId="2AC769EE" w:rsidR="008A57F2" w:rsidRDefault="000D1B5D" w:rsidP="008A57F2">
            <w:pPr>
              <w:pStyle w:val="NormalWeb"/>
              <w:rPr>
                <w:color w:val="000000"/>
                <w:sz w:val="22"/>
                <w:szCs w:val="22"/>
              </w:rPr>
            </w:pPr>
            <w:hyperlink r:id="rId15" w:history="1">
              <w:r w:rsidR="008A57F2" w:rsidRPr="008A57F2">
                <w:rPr>
                  <w:rStyle w:val="Hyperlink"/>
                  <w:color w:val="auto"/>
                  <w:sz w:val="22"/>
                  <w:szCs w:val="22"/>
                  <w:u w:val="none"/>
                </w:rPr>
                <w:t>470-578-3029</w:t>
              </w:r>
            </w:hyperlink>
            <w:r w:rsidR="008A57F2" w:rsidRPr="008A57F2">
              <w:rPr>
                <w:sz w:val="22"/>
                <w:szCs w:val="22"/>
              </w:rPr>
              <w:t> </w:t>
            </w:r>
            <w:r w:rsidR="008A57F2" w:rsidRPr="008A57F2">
              <w:rPr>
                <w:color w:val="000000"/>
                <w:sz w:val="22"/>
                <w:szCs w:val="22"/>
              </w:rPr>
              <w:br/>
            </w:r>
            <w:hyperlink r:id="rId16" w:history="1">
              <w:r w:rsidR="008A57F2" w:rsidRPr="008A57F2">
                <w:rPr>
                  <w:rStyle w:val="Hyperlink"/>
                  <w:sz w:val="22"/>
                  <w:szCs w:val="22"/>
                </w:rPr>
                <w:t>jscot241@kennesaw.edu</w:t>
              </w:r>
            </w:hyperlink>
          </w:p>
          <w:p w14:paraId="348FEC1D" w14:textId="1061E22A" w:rsidR="008A57F2" w:rsidRPr="008A57F2" w:rsidRDefault="000D1B5D" w:rsidP="008A57F2">
            <w:pPr>
              <w:pStyle w:val="NormalWeb"/>
              <w:spacing w:after="240"/>
              <w:rPr>
                <w:color w:val="000000"/>
                <w:sz w:val="22"/>
                <w:szCs w:val="22"/>
              </w:rPr>
            </w:pPr>
            <w:hyperlink r:id="rId17" w:history="1">
              <w:r w:rsidR="008A57F2" w:rsidRPr="008A57F2">
                <w:rPr>
                  <w:rStyle w:val="Hyperlink"/>
                  <w:sz w:val="22"/>
                  <w:szCs w:val="22"/>
                </w:rPr>
                <w:t>https://careers.kennesaw.edu</w:t>
              </w:r>
            </w:hyperlink>
          </w:p>
          <w:p w14:paraId="70CB64F0" w14:textId="5BEDD30F" w:rsidR="00911730" w:rsidRPr="00151C07" w:rsidRDefault="00151C07" w:rsidP="00C641F9">
            <w:pPr>
              <w:rPr>
                <w:b/>
                <w:sz w:val="20"/>
                <w:szCs w:val="20"/>
              </w:rPr>
            </w:pPr>
            <w:r w:rsidRPr="00151C07">
              <w:rPr>
                <w:sz w:val="22"/>
                <w:szCs w:val="20"/>
              </w:rPr>
              <w:t xml:space="preserve">Contact Career Services at </w:t>
            </w:r>
            <w:r w:rsidRPr="00151C07">
              <w:rPr>
                <w:rStyle w:val="baec5a81-e4d6-4674-97f3-e9220f0136c1"/>
                <w:color w:val="000000"/>
                <w:sz w:val="22"/>
                <w:szCs w:val="20"/>
              </w:rPr>
              <w:t>470-578-6555</w:t>
            </w:r>
          </w:p>
        </w:tc>
      </w:tr>
    </w:tbl>
    <w:p w14:paraId="15208C8F" w14:textId="77777777" w:rsidR="00911730" w:rsidRDefault="00911730" w:rsidP="00911730">
      <w:pPr>
        <w:jc w:val="center"/>
        <w:rPr>
          <w:b/>
          <w:sz w:val="22"/>
          <w:szCs w:val="22"/>
        </w:rPr>
      </w:pPr>
    </w:p>
    <w:p w14:paraId="3A2538DA" w14:textId="77777777" w:rsidR="008A57F2" w:rsidRDefault="008A57F2" w:rsidP="00911730">
      <w:pPr>
        <w:rPr>
          <w:b/>
          <w:sz w:val="22"/>
          <w:szCs w:val="22"/>
        </w:rPr>
      </w:pPr>
    </w:p>
    <w:p w14:paraId="7EE494B3" w14:textId="73C13D41" w:rsidR="00911730" w:rsidRPr="008A57F2" w:rsidRDefault="008A57F2" w:rsidP="00911730">
      <w:pPr>
        <w:rPr>
          <w:b/>
          <w:sz w:val="22"/>
          <w:szCs w:val="22"/>
        </w:rPr>
      </w:pPr>
      <w:r>
        <w:rPr>
          <w:b/>
          <w:sz w:val="22"/>
          <w:szCs w:val="22"/>
        </w:rPr>
        <w:br w:type="page"/>
      </w:r>
      <w:r w:rsidR="000D21D8" w:rsidRPr="00A30F59">
        <w:rPr>
          <w:b/>
          <w:sz w:val="22"/>
          <w:szCs w:val="22"/>
        </w:rPr>
        <w:lastRenderedPageBreak/>
        <w:t>CM 1000</w:t>
      </w:r>
      <w:r w:rsidR="001C6052">
        <w:rPr>
          <w:b/>
          <w:sz w:val="22"/>
          <w:szCs w:val="22"/>
        </w:rPr>
        <w:t>:</w:t>
      </w:r>
      <w:r w:rsidR="00D8400D" w:rsidRPr="00D8400D">
        <w:rPr>
          <w:b/>
          <w:caps/>
          <w:sz w:val="22"/>
          <w:szCs w:val="22"/>
        </w:rPr>
        <w:t xml:space="preserve"> </w:t>
      </w:r>
      <w:r w:rsidR="00D8400D" w:rsidRPr="00CE15BC">
        <w:rPr>
          <w:b/>
          <w:caps/>
          <w:sz w:val="22"/>
          <w:szCs w:val="22"/>
        </w:rPr>
        <w:t xml:space="preserve">Course </w:t>
      </w:r>
      <w:r w:rsidR="00D8400D">
        <w:rPr>
          <w:b/>
          <w:caps/>
          <w:sz w:val="22"/>
          <w:szCs w:val="22"/>
        </w:rPr>
        <w:t xml:space="preserve">TOPICAL OUTLINE &amp; </w:t>
      </w:r>
      <w:r w:rsidR="00D8400D" w:rsidRPr="00CE15BC">
        <w:rPr>
          <w:b/>
          <w:caps/>
          <w:sz w:val="22"/>
          <w:szCs w:val="22"/>
        </w:rPr>
        <w:t>Schedule</w:t>
      </w:r>
    </w:p>
    <w:p w14:paraId="4A153AB2" w14:textId="77777777" w:rsidR="00285742" w:rsidRPr="00474A51" w:rsidRDefault="00285742" w:rsidP="00911730">
      <w:pPr>
        <w:rPr>
          <w:sz w:val="22"/>
          <w:szCs w:val="22"/>
          <w:u w:val="single"/>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5353"/>
        <w:gridCol w:w="2911"/>
      </w:tblGrid>
      <w:tr w:rsidR="008A57F2" w:rsidRPr="0022125F" w14:paraId="23ACEC29" w14:textId="77777777" w:rsidTr="00C641F9">
        <w:tc>
          <w:tcPr>
            <w:tcW w:w="9900" w:type="dxa"/>
            <w:gridSpan w:val="3"/>
            <w:tcBorders>
              <w:bottom w:val="single" w:sz="4" w:space="0" w:color="000000"/>
            </w:tcBorders>
            <w:shd w:val="clear" w:color="auto" w:fill="000000" w:themeFill="text1"/>
          </w:tcPr>
          <w:p w14:paraId="4B4DA3EC" w14:textId="77777777" w:rsidR="008A57F2" w:rsidRPr="00F30ED4" w:rsidRDefault="008A57F2" w:rsidP="00C641F9">
            <w:pPr>
              <w:rPr>
                <w:rFonts w:ascii="Arial" w:hAnsi="Arial" w:cs="Arial"/>
                <w:b/>
                <w:color w:val="FFC000"/>
                <w:szCs w:val="28"/>
              </w:rPr>
            </w:pPr>
            <w:r w:rsidRPr="00F30ED4">
              <w:rPr>
                <w:rFonts w:ascii="Arial" w:hAnsi="Arial" w:cs="Arial"/>
                <w:b/>
                <w:color w:val="FFC000"/>
                <w:szCs w:val="28"/>
              </w:rPr>
              <w:t>CLASS TOPIC</w:t>
            </w:r>
          </w:p>
          <w:p w14:paraId="3C04EAB5" w14:textId="38FFE053" w:rsidR="008A57F2" w:rsidRPr="00F30ED4" w:rsidRDefault="008A57F2" w:rsidP="00C641F9">
            <w:pPr>
              <w:rPr>
                <w:rFonts w:ascii="Arial" w:hAnsi="Arial" w:cs="Arial"/>
                <w:b/>
                <w:color w:val="FFC000"/>
                <w:szCs w:val="28"/>
              </w:rPr>
            </w:pPr>
            <w:r w:rsidRPr="00F30ED4">
              <w:rPr>
                <w:rFonts w:ascii="Arial" w:hAnsi="Arial" w:cs="Arial"/>
                <w:b/>
                <w:color w:val="FFC000"/>
                <w:szCs w:val="28"/>
              </w:rPr>
              <w:t>WEEKLY ASSIGNMENT</w:t>
            </w:r>
          </w:p>
        </w:tc>
      </w:tr>
      <w:tr w:rsidR="004A0FA0" w:rsidRPr="00FE5B26" w14:paraId="7291FCD7" w14:textId="77777777" w:rsidTr="00B95092">
        <w:tc>
          <w:tcPr>
            <w:tcW w:w="1867" w:type="dxa"/>
            <w:tcBorders>
              <w:bottom w:val="single" w:sz="4" w:space="0" w:color="000000"/>
            </w:tcBorders>
          </w:tcPr>
          <w:p w14:paraId="78524416" w14:textId="77777777" w:rsidR="004A0FA0" w:rsidRPr="004A6EE0" w:rsidRDefault="004A0FA0" w:rsidP="004A0FA0">
            <w:pPr>
              <w:rPr>
                <w:rFonts w:ascii="Arial" w:hAnsi="Arial" w:cs="Arial"/>
                <w:b/>
                <w:sz w:val="20"/>
                <w:szCs w:val="20"/>
              </w:rPr>
            </w:pPr>
            <w:r w:rsidRPr="004A6EE0">
              <w:rPr>
                <w:rFonts w:ascii="Arial" w:hAnsi="Arial" w:cs="Arial"/>
                <w:b/>
                <w:sz w:val="20"/>
                <w:szCs w:val="20"/>
              </w:rPr>
              <w:t>Week 1</w:t>
            </w:r>
          </w:p>
          <w:p w14:paraId="03FC5BCE" w14:textId="46C08A34" w:rsidR="004A0FA0" w:rsidRPr="00DC241D" w:rsidRDefault="004A0FA0" w:rsidP="004A0FA0">
            <w:pPr>
              <w:rPr>
                <w:rFonts w:ascii="Arial" w:hAnsi="Arial" w:cs="Arial"/>
                <w:sz w:val="20"/>
                <w:szCs w:val="20"/>
              </w:rPr>
            </w:pPr>
          </w:p>
        </w:tc>
        <w:tc>
          <w:tcPr>
            <w:tcW w:w="5220" w:type="dxa"/>
            <w:tcBorders>
              <w:bottom w:val="single" w:sz="4" w:space="0" w:color="000000"/>
            </w:tcBorders>
          </w:tcPr>
          <w:p w14:paraId="444AB85E" w14:textId="77777777" w:rsidR="004A0FA0" w:rsidRDefault="004A0FA0" w:rsidP="004A0FA0">
            <w:pPr>
              <w:rPr>
                <w:rFonts w:ascii="Arial" w:hAnsi="Arial" w:cs="Arial"/>
                <w:sz w:val="20"/>
                <w:szCs w:val="20"/>
              </w:rPr>
            </w:pPr>
            <w:r>
              <w:rPr>
                <w:rFonts w:ascii="Arial" w:hAnsi="Arial" w:cs="Arial"/>
                <w:sz w:val="20"/>
                <w:szCs w:val="20"/>
              </w:rPr>
              <w:t xml:space="preserve">Course Introduction </w:t>
            </w:r>
          </w:p>
          <w:p w14:paraId="6E56A901" w14:textId="77777777" w:rsidR="004A0FA0" w:rsidRDefault="004A0FA0" w:rsidP="004A0FA0">
            <w:pPr>
              <w:rPr>
                <w:rFonts w:ascii="Arial" w:hAnsi="Arial" w:cs="Arial"/>
                <w:sz w:val="20"/>
                <w:szCs w:val="20"/>
              </w:rPr>
            </w:pPr>
            <w:r>
              <w:rPr>
                <w:rFonts w:ascii="Arial" w:hAnsi="Arial" w:cs="Arial"/>
                <w:sz w:val="20"/>
                <w:szCs w:val="20"/>
              </w:rPr>
              <w:t>Intro to KSU CM</w:t>
            </w:r>
            <w:r w:rsidRPr="00A16AD6">
              <w:rPr>
                <w:rFonts w:ascii="Arial" w:hAnsi="Arial" w:cs="Arial"/>
                <w:sz w:val="20"/>
                <w:szCs w:val="20"/>
              </w:rPr>
              <w:t xml:space="preserve"> </w:t>
            </w:r>
          </w:p>
          <w:p w14:paraId="018FD778" w14:textId="398E26FE" w:rsidR="004A0FA0" w:rsidRPr="00B97F9B" w:rsidRDefault="006E0AFC" w:rsidP="004A0FA0">
            <w:pPr>
              <w:rPr>
                <w:rFonts w:ascii="Arial" w:hAnsi="Arial" w:cs="Arial"/>
                <w:sz w:val="20"/>
                <w:szCs w:val="20"/>
              </w:rPr>
            </w:pPr>
            <w:r>
              <w:rPr>
                <w:rFonts w:ascii="Arial" w:hAnsi="Arial" w:cs="Arial"/>
                <w:sz w:val="20"/>
                <w:szCs w:val="20"/>
              </w:rPr>
              <w:t>Guest Speaker -  Dr. Siddiqi</w:t>
            </w:r>
          </w:p>
        </w:tc>
        <w:tc>
          <w:tcPr>
            <w:tcW w:w="2813" w:type="dxa"/>
            <w:tcBorders>
              <w:bottom w:val="single" w:sz="4" w:space="0" w:color="000000"/>
            </w:tcBorders>
          </w:tcPr>
          <w:p w14:paraId="57D14699" w14:textId="77777777" w:rsidR="004A0FA0" w:rsidRDefault="004A0FA0" w:rsidP="004A0FA0">
            <w:pPr>
              <w:rPr>
                <w:rFonts w:ascii="Arial" w:hAnsi="Arial" w:cs="Arial"/>
                <w:sz w:val="20"/>
                <w:szCs w:val="20"/>
              </w:rPr>
            </w:pPr>
            <w:r>
              <w:rPr>
                <w:rFonts w:ascii="Arial" w:hAnsi="Arial" w:cs="Arial"/>
                <w:sz w:val="20"/>
                <w:szCs w:val="20"/>
              </w:rPr>
              <w:t>Syllabus Quiz</w:t>
            </w:r>
          </w:p>
          <w:p w14:paraId="128E4CD6" w14:textId="77777777" w:rsidR="004A0FA0" w:rsidRDefault="004A0FA0" w:rsidP="004A0FA0">
            <w:pPr>
              <w:rPr>
                <w:rFonts w:ascii="Arial" w:hAnsi="Arial" w:cs="Arial"/>
                <w:sz w:val="20"/>
                <w:szCs w:val="20"/>
              </w:rPr>
            </w:pPr>
            <w:r>
              <w:rPr>
                <w:rFonts w:ascii="Arial" w:hAnsi="Arial" w:cs="Arial"/>
                <w:sz w:val="20"/>
                <w:szCs w:val="20"/>
              </w:rPr>
              <w:t>Read Chapter 1</w:t>
            </w:r>
          </w:p>
          <w:p w14:paraId="78265B85" w14:textId="77777777" w:rsidR="004A0FA0" w:rsidRPr="00E00EA4" w:rsidRDefault="004A0FA0" w:rsidP="004A0FA0">
            <w:pPr>
              <w:rPr>
                <w:rFonts w:ascii="Arial" w:hAnsi="Arial" w:cs="Arial"/>
                <w:b/>
                <w:color w:val="FF0000"/>
                <w:sz w:val="18"/>
                <w:szCs w:val="18"/>
              </w:rPr>
            </w:pPr>
          </w:p>
        </w:tc>
      </w:tr>
      <w:tr w:rsidR="004A0FA0" w:rsidRPr="00FE5B26" w14:paraId="7D944342" w14:textId="77777777" w:rsidTr="00B95092">
        <w:tc>
          <w:tcPr>
            <w:tcW w:w="1867" w:type="dxa"/>
            <w:tcBorders>
              <w:bottom w:val="single" w:sz="4" w:space="0" w:color="000000"/>
            </w:tcBorders>
          </w:tcPr>
          <w:p w14:paraId="30CAFA73" w14:textId="77777777" w:rsidR="004A0FA0" w:rsidRPr="004A6EE0" w:rsidRDefault="004A0FA0" w:rsidP="004A0FA0">
            <w:pPr>
              <w:rPr>
                <w:rFonts w:ascii="Arial" w:hAnsi="Arial" w:cs="Arial"/>
                <w:b/>
                <w:sz w:val="20"/>
                <w:szCs w:val="20"/>
              </w:rPr>
            </w:pPr>
            <w:r w:rsidRPr="004A6EE0">
              <w:rPr>
                <w:rFonts w:ascii="Arial" w:hAnsi="Arial" w:cs="Arial"/>
                <w:b/>
                <w:sz w:val="20"/>
                <w:szCs w:val="20"/>
              </w:rPr>
              <w:t>Week 2</w:t>
            </w:r>
          </w:p>
          <w:p w14:paraId="1096F907" w14:textId="0052DD6A" w:rsidR="004A0FA0" w:rsidRPr="00DC241D" w:rsidRDefault="004A0FA0" w:rsidP="004A0FA0">
            <w:pPr>
              <w:rPr>
                <w:rFonts w:ascii="Arial" w:hAnsi="Arial" w:cs="Arial"/>
                <w:sz w:val="20"/>
                <w:szCs w:val="20"/>
              </w:rPr>
            </w:pPr>
          </w:p>
        </w:tc>
        <w:tc>
          <w:tcPr>
            <w:tcW w:w="5220" w:type="dxa"/>
            <w:tcBorders>
              <w:bottom w:val="single" w:sz="4" w:space="0" w:color="000000"/>
            </w:tcBorders>
          </w:tcPr>
          <w:p w14:paraId="02EC7C2C" w14:textId="77777777" w:rsidR="004A0FA0" w:rsidRDefault="004A0FA0" w:rsidP="004A0FA0">
            <w:pPr>
              <w:rPr>
                <w:rFonts w:ascii="Arial" w:hAnsi="Arial" w:cs="Arial"/>
                <w:sz w:val="20"/>
                <w:szCs w:val="20"/>
              </w:rPr>
            </w:pPr>
          </w:p>
          <w:p w14:paraId="0C292829" w14:textId="29C36743" w:rsidR="0039644E" w:rsidRDefault="0039644E" w:rsidP="004A0FA0">
            <w:pPr>
              <w:rPr>
                <w:rFonts w:ascii="Arial" w:hAnsi="Arial" w:cs="Arial"/>
                <w:sz w:val="20"/>
                <w:szCs w:val="20"/>
              </w:rPr>
            </w:pPr>
            <w:r>
              <w:rPr>
                <w:rFonts w:ascii="Arial" w:hAnsi="Arial" w:cs="Arial"/>
                <w:sz w:val="20"/>
                <w:szCs w:val="20"/>
              </w:rPr>
              <w:t>Guest Speaker – Career Services</w:t>
            </w:r>
          </w:p>
          <w:p w14:paraId="4C6949CE" w14:textId="3E028537" w:rsidR="004A0FA0" w:rsidRPr="00A16AD6" w:rsidRDefault="004A0FA0" w:rsidP="004A0FA0">
            <w:pPr>
              <w:rPr>
                <w:rFonts w:ascii="Arial" w:hAnsi="Arial" w:cs="Arial"/>
                <w:sz w:val="20"/>
                <w:szCs w:val="20"/>
              </w:rPr>
            </w:pPr>
            <w:r w:rsidRPr="00A16AD6">
              <w:rPr>
                <w:rFonts w:ascii="Arial" w:hAnsi="Arial" w:cs="Arial"/>
                <w:sz w:val="20"/>
                <w:szCs w:val="20"/>
              </w:rPr>
              <w:t>Chapter 1 The Construction Industry</w:t>
            </w:r>
          </w:p>
        </w:tc>
        <w:tc>
          <w:tcPr>
            <w:tcW w:w="2813" w:type="dxa"/>
            <w:tcBorders>
              <w:bottom w:val="single" w:sz="4" w:space="0" w:color="000000"/>
            </w:tcBorders>
          </w:tcPr>
          <w:p w14:paraId="7E4153A0" w14:textId="3DA2B091" w:rsidR="004A0FA0" w:rsidRDefault="004A0FA0" w:rsidP="004A0FA0">
            <w:pPr>
              <w:rPr>
                <w:rFonts w:ascii="Arial" w:hAnsi="Arial" w:cs="Arial"/>
                <w:sz w:val="20"/>
                <w:szCs w:val="20"/>
              </w:rPr>
            </w:pPr>
            <w:r>
              <w:rPr>
                <w:rFonts w:ascii="Arial" w:hAnsi="Arial" w:cs="Arial"/>
                <w:sz w:val="20"/>
                <w:szCs w:val="20"/>
              </w:rPr>
              <w:t xml:space="preserve">Week 2 </w:t>
            </w:r>
          </w:p>
          <w:p w14:paraId="2B3221A1" w14:textId="77777777" w:rsidR="004A0FA0" w:rsidRDefault="004A0FA0" w:rsidP="004A0FA0">
            <w:pPr>
              <w:rPr>
                <w:rFonts w:ascii="Arial" w:hAnsi="Arial" w:cs="Arial"/>
                <w:sz w:val="20"/>
                <w:szCs w:val="20"/>
              </w:rPr>
            </w:pPr>
            <w:r w:rsidRPr="00D53C8B">
              <w:rPr>
                <w:rFonts w:ascii="Arial" w:hAnsi="Arial" w:cs="Arial"/>
                <w:sz w:val="20"/>
                <w:szCs w:val="20"/>
              </w:rPr>
              <w:t>Read Chapter</w:t>
            </w:r>
            <w:r>
              <w:rPr>
                <w:rFonts w:ascii="Arial" w:hAnsi="Arial" w:cs="Arial"/>
                <w:sz w:val="20"/>
                <w:szCs w:val="20"/>
              </w:rPr>
              <w:t xml:space="preserve"> 2</w:t>
            </w:r>
          </w:p>
          <w:p w14:paraId="3D40E4BF" w14:textId="77777777" w:rsidR="004A0FA0" w:rsidRPr="00410DD0" w:rsidRDefault="004A0FA0" w:rsidP="004A0FA0">
            <w:pPr>
              <w:rPr>
                <w:rFonts w:ascii="Arial" w:hAnsi="Arial" w:cs="Arial"/>
                <w:sz w:val="20"/>
                <w:szCs w:val="20"/>
              </w:rPr>
            </w:pPr>
            <w:r>
              <w:rPr>
                <w:rFonts w:ascii="Arial" w:hAnsi="Arial" w:cs="Arial"/>
                <w:sz w:val="20"/>
                <w:szCs w:val="20"/>
              </w:rPr>
              <w:t>Terms to Know Ch. 1</w:t>
            </w:r>
          </w:p>
        </w:tc>
      </w:tr>
      <w:tr w:rsidR="004A0FA0" w:rsidRPr="00FE5B26" w14:paraId="5EADA600" w14:textId="77777777" w:rsidTr="00B95092">
        <w:tc>
          <w:tcPr>
            <w:tcW w:w="1867" w:type="dxa"/>
            <w:tcBorders>
              <w:bottom w:val="single" w:sz="4" w:space="0" w:color="000000"/>
            </w:tcBorders>
          </w:tcPr>
          <w:p w14:paraId="1EDE4E4C" w14:textId="77777777" w:rsidR="004A0FA0" w:rsidRPr="00A35B4A" w:rsidRDefault="004A0FA0" w:rsidP="004A0FA0">
            <w:pPr>
              <w:rPr>
                <w:rFonts w:ascii="Arial" w:hAnsi="Arial" w:cs="Arial"/>
                <w:b/>
                <w:sz w:val="20"/>
                <w:szCs w:val="20"/>
              </w:rPr>
            </w:pPr>
            <w:r w:rsidRPr="00A35B4A">
              <w:rPr>
                <w:rFonts w:ascii="Arial" w:hAnsi="Arial" w:cs="Arial"/>
                <w:b/>
                <w:sz w:val="20"/>
                <w:szCs w:val="20"/>
              </w:rPr>
              <w:t>Week 3</w:t>
            </w:r>
          </w:p>
          <w:p w14:paraId="4E9342A3" w14:textId="6D0D6C72" w:rsidR="004A0FA0" w:rsidRPr="00DC241D" w:rsidRDefault="004A0FA0" w:rsidP="002B3A36">
            <w:pPr>
              <w:rPr>
                <w:rFonts w:ascii="Arial" w:hAnsi="Arial" w:cs="Arial"/>
                <w:sz w:val="20"/>
                <w:szCs w:val="20"/>
              </w:rPr>
            </w:pPr>
          </w:p>
        </w:tc>
        <w:tc>
          <w:tcPr>
            <w:tcW w:w="5220" w:type="dxa"/>
            <w:tcBorders>
              <w:bottom w:val="single" w:sz="4" w:space="0" w:color="000000"/>
            </w:tcBorders>
          </w:tcPr>
          <w:p w14:paraId="358A7AE5" w14:textId="77777777" w:rsidR="004A0FA0" w:rsidRDefault="004A0FA0" w:rsidP="004A0FA0">
            <w:pPr>
              <w:rPr>
                <w:rFonts w:ascii="Arial" w:hAnsi="Arial" w:cs="Arial"/>
                <w:sz w:val="20"/>
                <w:szCs w:val="20"/>
              </w:rPr>
            </w:pPr>
          </w:p>
          <w:p w14:paraId="7C184C93" w14:textId="30663443" w:rsidR="00B95092" w:rsidRDefault="0039644E" w:rsidP="004A0FA0">
            <w:pPr>
              <w:rPr>
                <w:rFonts w:ascii="Arial" w:hAnsi="Arial" w:cs="Arial"/>
                <w:sz w:val="20"/>
                <w:szCs w:val="20"/>
              </w:rPr>
            </w:pPr>
            <w:r w:rsidRPr="00A16AD6">
              <w:rPr>
                <w:rFonts w:ascii="Arial" w:hAnsi="Arial" w:cs="Arial"/>
                <w:sz w:val="20"/>
                <w:szCs w:val="20"/>
              </w:rPr>
              <w:t xml:space="preserve">Chapter 2 </w:t>
            </w:r>
            <w:r>
              <w:rPr>
                <w:rFonts w:ascii="Arial" w:hAnsi="Arial" w:cs="Arial"/>
                <w:sz w:val="20"/>
                <w:szCs w:val="20"/>
              </w:rPr>
              <w:t>What is Construction Management</w:t>
            </w:r>
          </w:p>
          <w:p w14:paraId="1B30EC4E" w14:textId="2F28E083" w:rsidR="004A0FA0" w:rsidRPr="00A16AD6" w:rsidRDefault="00B95092" w:rsidP="004A0FA0">
            <w:pPr>
              <w:rPr>
                <w:rFonts w:ascii="Arial" w:hAnsi="Arial" w:cs="Arial"/>
                <w:sz w:val="20"/>
                <w:szCs w:val="20"/>
              </w:rPr>
            </w:pPr>
            <w:r>
              <w:rPr>
                <w:rFonts w:ascii="Arial" w:hAnsi="Arial" w:cs="Arial"/>
                <w:sz w:val="20"/>
                <w:szCs w:val="20"/>
              </w:rPr>
              <w:t>Industry Networking Event</w:t>
            </w:r>
            <w:r w:rsidR="004A0FA0">
              <w:rPr>
                <w:rFonts w:ascii="Arial" w:hAnsi="Arial" w:cs="Arial"/>
                <w:sz w:val="20"/>
                <w:szCs w:val="20"/>
              </w:rPr>
              <w:t xml:space="preserve"> </w:t>
            </w:r>
          </w:p>
        </w:tc>
        <w:tc>
          <w:tcPr>
            <w:tcW w:w="2813" w:type="dxa"/>
            <w:tcBorders>
              <w:bottom w:val="single" w:sz="4" w:space="0" w:color="000000"/>
            </w:tcBorders>
          </w:tcPr>
          <w:p w14:paraId="3EE61B3E" w14:textId="60D9C163" w:rsidR="004A0FA0" w:rsidRDefault="004A0FA0" w:rsidP="004A0FA0">
            <w:pPr>
              <w:rPr>
                <w:rFonts w:ascii="Arial" w:hAnsi="Arial" w:cs="Arial"/>
                <w:sz w:val="20"/>
                <w:szCs w:val="20"/>
              </w:rPr>
            </w:pPr>
            <w:r>
              <w:rPr>
                <w:rFonts w:ascii="Arial" w:hAnsi="Arial" w:cs="Arial"/>
                <w:sz w:val="20"/>
                <w:szCs w:val="20"/>
              </w:rPr>
              <w:t xml:space="preserve">Week 3 </w:t>
            </w:r>
          </w:p>
          <w:p w14:paraId="1CAFE820" w14:textId="6E0264E2" w:rsidR="004A0FA0" w:rsidRPr="00A35B4A" w:rsidRDefault="004A0FA0" w:rsidP="004A0FA0">
            <w:pPr>
              <w:rPr>
                <w:rFonts w:ascii="Arial" w:hAnsi="Arial" w:cs="Arial"/>
                <w:sz w:val="20"/>
                <w:szCs w:val="20"/>
              </w:rPr>
            </w:pPr>
            <w:r>
              <w:rPr>
                <w:rFonts w:ascii="Arial" w:hAnsi="Arial" w:cs="Arial"/>
                <w:sz w:val="20"/>
                <w:szCs w:val="20"/>
              </w:rPr>
              <w:t>Read Chapter</w:t>
            </w:r>
            <w:r w:rsidRPr="00A35B4A">
              <w:rPr>
                <w:rFonts w:ascii="Arial" w:hAnsi="Arial" w:cs="Arial"/>
                <w:sz w:val="20"/>
                <w:szCs w:val="20"/>
              </w:rPr>
              <w:t xml:space="preserve"> 3 </w:t>
            </w:r>
          </w:p>
          <w:p w14:paraId="08C73E4C" w14:textId="39BFA859" w:rsidR="004A0FA0" w:rsidRPr="00A35B4A" w:rsidRDefault="004A0FA0" w:rsidP="004A0FA0">
            <w:pPr>
              <w:rPr>
                <w:rFonts w:ascii="Arial" w:hAnsi="Arial" w:cs="Arial"/>
                <w:sz w:val="20"/>
                <w:szCs w:val="20"/>
              </w:rPr>
            </w:pPr>
            <w:r w:rsidRPr="00A35B4A">
              <w:rPr>
                <w:rFonts w:ascii="Arial" w:hAnsi="Arial" w:cs="Arial"/>
                <w:sz w:val="20"/>
                <w:szCs w:val="20"/>
              </w:rPr>
              <w:t>Terms to Know Ch. 2</w:t>
            </w:r>
          </w:p>
        </w:tc>
      </w:tr>
      <w:tr w:rsidR="004A0FA0" w:rsidRPr="00FE5B26" w14:paraId="35E2FA97" w14:textId="77777777" w:rsidTr="00B95092">
        <w:tc>
          <w:tcPr>
            <w:tcW w:w="1867" w:type="dxa"/>
            <w:tcBorders>
              <w:bottom w:val="single" w:sz="4" w:space="0" w:color="000000"/>
            </w:tcBorders>
          </w:tcPr>
          <w:p w14:paraId="43400694" w14:textId="77777777" w:rsidR="004A0FA0" w:rsidRPr="00A35B4A" w:rsidRDefault="004A0FA0" w:rsidP="004A0FA0">
            <w:pPr>
              <w:rPr>
                <w:rFonts w:ascii="Arial" w:hAnsi="Arial" w:cs="Arial"/>
                <w:b/>
                <w:sz w:val="20"/>
                <w:szCs w:val="20"/>
              </w:rPr>
            </w:pPr>
            <w:r w:rsidRPr="00A35B4A">
              <w:rPr>
                <w:rFonts w:ascii="Arial" w:hAnsi="Arial" w:cs="Arial"/>
                <w:b/>
                <w:sz w:val="20"/>
                <w:szCs w:val="20"/>
              </w:rPr>
              <w:t xml:space="preserve">Week 4 </w:t>
            </w:r>
          </w:p>
          <w:p w14:paraId="5BE5C528" w14:textId="1EFC16ED" w:rsidR="004A0FA0" w:rsidRDefault="004A0FA0" w:rsidP="004A0FA0">
            <w:pPr>
              <w:rPr>
                <w:rFonts w:ascii="Arial" w:hAnsi="Arial" w:cs="Arial"/>
                <w:sz w:val="20"/>
                <w:szCs w:val="20"/>
              </w:rPr>
            </w:pPr>
          </w:p>
        </w:tc>
        <w:tc>
          <w:tcPr>
            <w:tcW w:w="5220" w:type="dxa"/>
            <w:tcBorders>
              <w:bottom w:val="single" w:sz="4" w:space="0" w:color="000000"/>
            </w:tcBorders>
          </w:tcPr>
          <w:p w14:paraId="05EFA43E" w14:textId="3968EE8B" w:rsidR="004A0FA0" w:rsidRPr="00A16AD6" w:rsidRDefault="004A0FA0" w:rsidP="004A0FA0">
            <w:pPr>
              <w:rPr>
                <w:rFonts w:ascii="Arial" w:hAnsi="Arial" w:cs="Arial"/>
                <w:sz w:val="20"/>
                <w:szCs w:val="20"/>
              </w:rPr>
            </w:pPr>
          </w:p>
          <w:p w14:paraId="4924BD15" w14:textId="71CF6F60" w:rsidR="004A0FA0" w:rsidRDefault="008467B0" w:rsidP="004A0FA0">
            <w:pPr>
              <w:rPr>
                <w:rFonts w:ascii="Arial" w:hAnsi="Arial" w:cs="Arial"/>
                <w:sz w:val="20"/>
                <w:szCs w:val="20"/>
              </w:rPr>
            </w:pPr>
            <w:r>
              <w:rPr>
                <w:rFonts w:ascii="Arial" w:hAnsi="Arial" w:cs="Arial"/>
                <w:sz w:val="20"/>
                <w:szCs w:val="20"/>
              </w:rPr>
              <w:t xml:space="preserve">Guest Speaker – Faculty Intro/Capstone/Student Orgs </w:t>
            </w:r>
          </w:p>
          <w:p w14:paraId="557C91C6" w14:textId="502BBFDF" w:rsidR="004A0FA0" w:rsidRPr="00A16AD6" w:rsidRDefault="004A0FA0" w:rsidP="004555DB">
            <w:pPr>
              <w:rPr>
                <w:rFonts w:ascii="Arial" w:hAnsi="Arial" w:cs="Arial"/>
                <w:sz w:val="20"/>
                <w:szCs w:val="20"/>
              </w:rPr>
            </w:pPr>
            <w:r>
              <w:rPr>
                <w:rFonts w:ascii="Arial" w:hAnsi="Arial" w:cs="Arial"/>
                <w:sz w:val="20"/>
                <w:szCs w:val="20"/>
              </w:rPr>
              <w:t xml:space="preserve">Guest Speaker </w:t>
            </w:r>
          </w:p>
        </w:tc>
        <w:tc>
          <w:tcPr>
            <w:tcW w:w="2813" w:type="dxa"/>
            <w:tcBorders>
              <w:bottom w:val="single" w:sz="4" w:space="0" w:color="000000"/>
            </w:tcBorders>
          </w:tcPr>
          <w:p w14:paraId="26F13C10" w14:textId="2D09F9A9" w:rsidR="004A0FA0" w:rsidRDefault="004A0FA0" w:rsidP="004A0FA0">
            <w:pPr>
              <w:rPr>
                <w:rFonts w:ascii="Arial" w:hAnsi="Arial" w:cs="Arial"/>
                <w:sz w:val="20"/>
                <w:szCs w:val="20"/>
              </w:rPr>
            </w:pPr>
            <w:r w:rsidRPr="00A35B4A">
              <w:rPr>
                <w:rFonts w:ascii="Arial" w:hAnsi="Arial" w:cs="Arial"/>
                <w:sz w:val="20"/>
                <w:szCs w:val="20"/>
              </w:rPr>
              <w:t xml:space="preserve">Week </w:t>
            </w:r>
            <w:r>
              <w:rPr>
                <w:rFonts w:ascii="Arial" w:hAnsi="Arial" w:cs="Arial"/>
                <w:sz w:val="20"/>
                <w:szCs w:val="20"/>
              </w:rPr>
              <w:t xml:space="preserve">4 </w:t>
            </w:r>
          </w:p>
          <w:p w14:paraId="0F99F135" w14:textId="77777777" w:rsidR="004A0FA0" w:rsidRDefault="004A0FA0" w:rsidP="004A0FA0">
            <w:pPr>
              <w:rPr>
                <w:rFonts w:ascii="Arial" w:hAnsi="Arial" w:cs="Arial"/>
                <w:sz w:val="20"/>
                <w:szCs w:val="20"/>
              </w:rPr>
            </w:pPr>
            <w:r>
              <w:rPr>
                <w:rFonts w:ascii="Arial" w:hAnsi="Arial" w:cs="Arial"/>
                <w:sz w:val="20"/>
                <w:szCs w:val="20"/>
              </w:rPr>
              <w:t>Read Chapter 4</w:t>
            </w:r>
          </w:p>
          <w:p w14:paraId="1FC724FE" w14:textId="222DF291" w:rsidR="004A0FA0" w:rsidRPr="00A35B4A" w:rsidRDefault="004A0FA0" w:rsidP="004A0FA0">
            <w:pPr>
              <w:rPr>
                <w:rFonts w:ascii="Arial" w:hAnsi="Arial" w:cs="Arial"/>
                <w:sz w:val="20"/>
                <w:szCs w:val="20"/>
              </w:rPr>
            </w:pPr>
          </w:p>
        </w:tc>
      </w:tr>
      <w:tr w:rsidR="004A0FA0" w:rsidRPr="00FE5B26" w14:paraId="57BDB471" w14:textId="77777777" w:rsidTr="00B95092">
        <w:tc>
          <w:tcPr>
            <w:tcW w:w="1867" w:type="dxa"/>
            <w:tcBorders>
              <w:bottom w:val="single" w:sz="4" w:space="0" w:color="000000"/>
            </w:tcBorders>
          </w:tcPr>
          <w:p w14:paraId="1E600686" w14:textId="77777777" w:rsidR="004A0FA0" w:rsidRPr="004C368F" w:rsidRDefault="004A0FA0" w:rsidP="004A0FA0">
            <w:pPr>
              <w:rPr>
                <w:rFonts w:ascii="Arial" w:hAnsi="Arial" w:cs="Arial"/>
                <w:b/>
                <w:sz w:val="20"/>
                <w:szCs w:val="20"/>
              </w:rPr>
            </w:pPr>
            <w:r w:rsidRPr="004C368F">
              <w:rPr>
                <w:rFonts w:ascii="Arial" w:hAnsi="Arial" w:cs="Arial"/>
                <w:b/>
                <w:sz w:val="20"/>
                <w:szCs w:val="20"/>
              </w:rPr>
              <w:t>Week 5</w:t>
            </w:r>
          </w:p>
          <w:p w14:paraId="6D0720A2" w14:textId="7BBFBC62" w:rsidR="004A0FA0" w:rsidRDefault="004A0FA0" w:rsidP="004A0FA0">
            <w:pPr>
              <w:rPr>
                <w:rFonts w:ascii="Arial" w:hAnsi="Arial" w:cs="Arial"/>
                <w:sz w:val="20"/>
                <w:szCs w:val="20"/>
              </w:rPr>
            </w:pPr>
          </w:p>
        </w:tc>
        <w:tc>
          <w:tcPr>
            <w:tcW w:w="5220" w:type="dxa"/>
            <w:tcBorders>
              <w:bottom w:val="single" w:sz="4" w:space="0" w:color="000000"/>
            </w:tcBorders>
          </w:tcPr>
          <w:p w14:paraId="457BE508" w14:textId="77777777" w:rsidR="004A0FA0" w:rsidRPr="00A16AD6" w:rsidRDefault="004A0FA0" w:rsidP="004A0FA0">
            <w:pPr>
              <w:rPr>
                <w:rFonts w:ascii="Arial" w:hAnsi="Arial" w:cs="Arial"/>
                <w:sz w:val="20"/>
                <w:szCs w:val="20"/>
              </w:rPr>
            </w:pPr>
          </w:p>
          <w:p w14:paraId="45B94F09" w14:textId="50209F9B" w:rsidR="00520D35" w:rsidRDefault="008467B0" w:rsidP="004A0FA0">
            <w:pPr>
              <w:rPr>
                <w:rFonts w:ascii="Arial" w:hAnsi="Arial" w:cs="Arial"/>
                <w:sz w:val="20"/>
                <w:szCs w:val="20"/>
              </w:rPr>
            </w:pPr>
            <w:r w:rsidRPr="00A16AD6">
              <w:rPr>
                <w:rFonts w:ascii="Arial" w:hAnsi="Arial" w:cs="Arial"/>
                <w:sz w:val="20"/>
                <w:szCs w:val="20"/>
              </w:rPr>
              <w:t>Chapter 3 How We Get the Work Done</w:t>
            </w:r>
          </w:p>
          <w:p w14:paraId="65B721D1" w14:textId="23246166" w:rsidR="004A0FA0" w:rsidRPr="00A16AD6" w:rsidRDefault="004A0FA0" w:rsidP="004A0FA0">
            <w:pPr>
              <w:rPr>
                <w:rFonts w:ascii="Arial" w:hAnsi="Arial" w:cs="Arial"/>
                <w:sz w:val="20"/>
                <w:szCs w:val="20"/>
              </w:rPr>
            </w:pPr>
            <w:r w:rsidRPr="00A16AD6">
              <w:rPr>
                <w:rFonts w:ascii="Arial" w:hAnsi="Arial" w:cs="Arial"/>
                <w:sz w:val="20"/>
                <w:szCs w:val="20"/>
              </w:rPr>
              <w:t>Chapter 4 The Construction Contract</w:t>
            </w:r>
          </w:p>
        </w:tc>
        <w:tc>
          <w:tcPr>
            <w:tcW w:w="2813" w:type="dxa"/>
            <w:tcBorders>
              <w:bottom w:val="single" w:sz="4" w:space="0" w:color="000000"/>
            </w:tcBorders>
          </w:tcPr>
          <w:p w14:paraId="3D993966" w14:textId="74A6E91D" w:rsidR="004A0FA0" w:rsidRPr="00AB671D" w:rsidRDefault="004A0FA0" w:rsidP="004A0FA0">
            <w:pPr>
              <w:rPr>
                <w:rFonts w:ascii="Arial" w:hAnsi="Arial" w:cs="Arial"/>
                <w:b/>
                <w:sz w:val="20"/>
                <w:szCs w:val="20"/>
              </w:rPr>
            </w:pPr>
            <w:r>
              <w:rPr>
                <w:rFonts w:ascii="Arial" w:hAnsi="Arial" w:cs="Arial"/>
                <w:sz w:val="20"/>
                <w:szCs w:val="20"/>
              </w:rPr>
              <w:t xml:space="preserve">Week 5 </w:t>
            </w:r>
          </w:p>
          <w:p w14:paraId="3A3BDC2A" w14:textId="77777777" w:rsidR="004A0FA0" w:rsidRPr="000552DB" w:rsidRDefault="004A0FA0" w:rsidP="004A0FA0">
            <w:pPr>
              <w:rPr>
                <w:rFonts w:ascii="Arial" w:hAnsi="Arial" w:cs="Arial"/>
                <w:sz w:val="20"/>
                <w:szCs w:val="18"/>
              </w:rPr>
            </w:pPr>
            <w:r w:rsidRPr="000552DB">
              <w:rPr>
                <w:rFonts w:ascii="Arial" w:hAnsi="Arial" w:cs="Arial"/>
                <w:sz w:val="20"/>
                <w:szCs w:val="18"/>
              </w:rPr>
              <w:t>Read Chapter 5</w:t>
            </w:r>
          </w:p>
          <w:p w14:paraId="257A167E" w14:textId="143B9144" w:rsidR="004A0FA0" w:rsidRPr="001404BB" w:rsidRDefault="0041416F" w:rsidP="0041416F">
            <w:pPr>
              <w:rPr>
                <w:rFonts w:ascii="Arial" w:hAnsi="Arial" w:cs="Arial"/>
                <w:b/>
                <w:color w:val="FF0000"/>
                <w:sz w:val="18"/>
                <w:szCs w:val="18"/>
              </w:rPr>
            </w:pPr>
            <w:r w:rsidRPr="00A35B4A">
              <w:rPr>
                <w:rFonts w:ascii="Arial" w:hAnsi="Arial" w:cs="Arial"/>
                <w:sz w:val="20"/>
                <w:szCs w:val="20"/>
              </w:rPr>
              <w:t xml:space="preserve">Terms to Know Ch. </w:t>
            </w:r>
            <w:r>
              <w:rPr>
                <w:rFonts w:ascii="Arial" w:hAnsi="Arial" w:cs="Arial"/>
                <w:sz w:val="20"/>
                <w:szCs w:val="20"/>
              </w:rPr>
              <w:t>3&amp;4</w:t>
            </w:r>
          </w:p>
        </w:tc>
      </w:tr>
      <w:tr w:rsidR="004A0FA0" w:rsidRPr="00FE5B26" w14:paraId="7C855326" w14:textId="77777777" w:rsidTr="00B95092">
        <w:tc>
          <w:tcPr>
            <w:tcW w:w="1867" w:type="dxa"/>
            <w:tcBorders>
              <w:bottom w:val="single" w:sz="4" w:space="0" w:color="000000"/>
            </w:tcBorders>
          </w:tcPr>
          <w:p w14:paraId="62115F81" w14:textId="77777777" w:rsidR="004A0FA0" w:rsidRPr="000552DB" w:rsidRDefault="004A0FA0" w:rsidP="004A0FA0">
            <w:pPr>
              <w:rPr>
                <w:rFonts w:ascii="Arial" w:hAnsi="Arial" w:cs="Arial"/>
                <w:b/>
                <w:sz w:val="20"/>
                <w:szCs w:val="20"/>
              </w:rPr>
            </w:pPr>
            <w:r w:rsidRPr="000552DB">
              <w:rPr>
                <w:rFonts w:ascii="Arial" w:hAnsi="Arial" w:cs="Arial"/>
                <w:b/>
                <w:sz w:val="20"/>
                <w:szCs w:val="20"/>
              </w:rPr>
              <w:t>Week 6</w:t>
            </w:r>
          </w:p>
          <w:p w14:paraId="3AB9E5AD" w14:textId="39A54E33" w:rsidR="004A0FA0" w:rsidRPr="00DC241D" w:rsidRDefault="004A0FA0" w:rsidP="004A0FA0">
            <w:pPr>
              <w:rPr>
                <w:rFonts w:ascii="Arial" w:hAnsi="Arial" w:cs="Arial"/>
                <w:sz w:val="20"/>
                <w:szCs w:val="20"/>
              </w:rPr>
            </w:pPr>
          </w:p>
        </w:tc>
        <w:tc>
          <w:tcPr>
            <w:tcW w:w="5220" w:type="dxa"/>
            <w:tcBorders>
              <w:bottom w:val="single" w:sz="4" w:space="0" w:color="000000"/>
            </w:tcBorders>
          </w:tcPr>
          <w:p w14:paraId="47A92A37" w14:textId="77777777" w:rsidR="004A0FA0" w:rsidRDefault="004A0FA0" w:rsidP="004A0FA0">
            <w:pPr>
              <w:rPr>
                <w:rFonts w:ascii="Arial" w:hAnsi="Arial" w:cs="Arial"/>
                <w:sz w:val="20"/>
                <w:szCs w:val="20"/>
              </w:rPr>
            </w:pPr>
          </w:p>
          <w:p w14:paraId="137AEB25" w14:textId="77777777" w:rsidR="005508DE" w:rsidRDefault="005508DE" w:rsidP="005508DE">
            <w:pPr>
              <w:rPr>
                <w:rFonts w:ascii="Arial" w:hAnsi="Arial" w:cs="Arial"/>
                <w:sz w:val="20"/>
                <w:szCs w:val="20"/>
              </w:rPr>
            </w:pPr>
            <w:r w:rsidRPr="00A16AD6">
              <w:rPr>
                <w:rFonts w:ascii="Arial" w:hAnsi="Arial" w:cs="Arial"/>
                <w:sz w:val="20"/>
                <w:szCs w:val="20"/>
              </w:rPr>
              <w:t>Chapter 5 Project Stages</w:t>
            </w:r>
            <w:r>
              <w:rPr>
                <w:rFonts w:ascii="Arial" w:hAnsi="Arial" w:cs="Arial"/>
                <w:sz w:val="20"/>
                <w:szCs w:val="20"/>
              </w:rPr>
              <w:t xml:space="preserve"> </w:t>
            </w:r>
          </w:p>
          <w:p w14:paraId="510E3E97" w14:textId="74D5FBDA" w:rsidR="004A0FA0" w:rsidRPr="00A16AD6" w:rsidRDefault="005508DE" w:rsidP="005508DE">
            <w:pPr>
              <w:rPr>
                <w:rFonts w:ascii="Arial" w:hAnsi="Arial" w:cs="Arial"/>
                <w:sz w:val="20"/>
                <w:szCs w:val="20"/>
              </w:rPr>
            </w:pPr>
            <w:r>
              <w:rPr>
                <w:rFonts w:ascii="Arial" w:hAnsi="Arial" w:cs="Arial"/>
                <w:sz w:val="20"/>
                <w:szCs w:val="20"/>
              </w:rPr>
              <w:t xml:space="preserve">Guest Speaker </w:t>
            </w:r>
          </w:p>
        </w:tc>
        <w:tc>
          <w:tcPr>
            <w:tcW w:w="2813" w:type="dxa"/>
            <w:tcBorders>
              <w:bottom w:val="single" w:sz="4" w:space="0" w:color="000000"/>
            </w:tcBorders>
          </w:tcPr>
          <w:p w14:paraId="2A84081D" w14:textId="047901C9" w:rsidR="004A0FA0" w:rsidRDefault="004A0FA0" w:rsidP="004A0FA0">
            <w:pPr>
              <w:rPr>
                <w:rFonts w:ascii="Arial" w:hAnsi="Arial" w:cs="Arial"/>
                <w:sz w:val="20"/>
                <w:szCs w:val="20"/>
              </w:rPr>
            </w:pPr>
            <w:r>
              <w:rPr>
                <w:rFonts w:ascii="Arial" w:hAnsi="Arial" w:cs="Arial"/>
                <w:sz w:val="20"/>
                <w:szCs w:val="20"/>
              </w:rPr>
              <w:t xml:space="preserve">Week 6 </w:t>
            </w:r>
          </w:p>
          <w:p w14:paraId="26381189" w14:textId="77777777" w:rsidR="004A0FA0" w:rsidRDefault="004A0FA0" w:rsidP="004A0FA0">
            <w:pPr>
              <w:rPr>
                <w:rFonts w:ascii="Arial" w:hAnsi="Arial" w:cs="Arial"/>
                <w:sz w:val="20"/>
                <w:szCs w:val="20"/>
              </w:rPr>
            </w:pPr>
            <w:r>
              <w:rPr>
                <w:rFonts w:ascii="Arial" w:hAnsi="Arial" w:cs="Arial"/>
                <w:sz w:val="20"/>
                <w:szCs w:val="20"/>
              </w:rPr>
              <w:t>Read Chapter 6</w:t>
            </w:r>
          </w:p>
          <w:p w14:paraId="500575CE" w14:textId="77777777" w:rsidR="004A0FA0" w:rsidRPr="00CB4EA7" w:rsidRDefault="004A0FA0" w:rsidP="004A0FA0">
            <w:pPr>
              <w:rPr>
                <w:rFonts w:ascii="Arial" w:hAnsi="Arial" w:cs="Arial"/>
                <w:b/>
                <w:color w:val="FF0000"/>
                <w:sz w:val="18"/>
                <w:szCs w:val="18"/>
              </w:rPr>
            </w:pPr>
            <w:r w:rsidRPr="000552DB">
              <w:rPr>
                <w:rFonts w:ascii="Arial" w:hAnsi="Arial" w:cs="Arial"/>
                <w:sz w:val="20"/>
                <w:szCs w:val="18"/>
              </w:rPr>
              <w:t xml:space="preserve">Terms to Know Ch. </w:t>
            </w:r>
            <w:r>
              <w:rPr>
                <w:rFonts w:ascii="Arial" w:hAnsi="Arial" w:cs="Arial"/>
                <w:sz w:val="20"/>
                <w:szCs w:val="18"/>
              </w:rPr>
              <w:t>5</w:t>
            </w:r>
          </w:p>
        </w:tc>
      </w:tr>
      <w:tr w:rsidR="004A0FA0" w:rsidRPr="00FE5B26" w14:paraId="6C3ADF34" w14:textId="77777777" w:rsidTr="00B95092">
        <w:tc>
          <w:tcPr>
            <w:tcW w:w="1867" w:type="dxa"/>
            <w:tcBorders>
              <w:bottom w:val="single" w:sz="4" w:space="0" w:color="000000"/>
            </w:tcBorders>
          </w:tcPr>
          <w:p w14:paraId="34E3B09E" w14:textId="77777777" w:rsidR="004A0FA0" w:rsidRPr="00F763C7" w:rsidRDefault="004A0FA0" w:rsidP="004A0FA0">
            <w:pPr>
              <w:rPr>
                <w:rFonts w:ascii="Arial" w:hAnsi="Arial" w:cs="Arial"/>
                <w:b/>
                <w:sz w:val="20"/>
                <w:szCs w:val="20"/>
              </w:rPr>
            </w:pPr>
            <w:r w:rsidRPr="00F763C7">
              <w:rPr>
                <w:rFonts w:ascii="Arial" w:hAnsi="Arial" w:cs="Arial"/>
                <w:b/>
                <w:sz w:val="20"/>
                <w:szCs w:val="20"/>
              </w:rPr>
              <w:t>Week 7</w:t>
            </w:r>
          </w:p>
          <w:p w14:paraId="60CDC8A9" w14:textId="1F6DCD6E" w:rsidR="004A0FA0" w:rsidRPr="00DC241D" w:rsidRDefault="004A0FA0" w:rsidP="00C70652">
            <w:pPr>
              <w:rPr>
                <w:rFonts w:ascii="Arial" w:hAnsi="Arial" w:cs="Arial"/>
                <w:sz w:val="20"/>
                <w:szCs w:val="20"/>
              </w:rPr>
            </w:pPr>
          </w:p>
        </w:tc>
        <w:tc>
          <w:tcPr>
            <w:tcW w:w="5220" w:type="dxa"/>
            <w:tcBorders>
              <w:bottom w:val="single" w:sz="4" w:space="0" w:color="000000"/>
            </w:tcBorders>
          </w:tcPr>
          <w:p w14:paraId="12331208" w14:textId="77777777" w:rsidR="004A0FA0" w:rsidRDefault="004A0FA0" w:rsidP="004A0FA0">
            <w:pPr>
              <w:rPr>
                <w:rFonts w:ascii="Arial" w:hAnsi="Arial" w:cs="Arial"/>
                <w:sz w:val="20"/>
                <w:szCs w:val="20"/>
              </w:rPr>
            </w:pPr>
          </w:p>
          <w:p w14:paraId="4A0CE2C3" w14:textId="3FC56150" w:rsidR="004A0FA0" w:rsidRPr="00A16AD6" w:rsidRDefault="004A0FA0" w:rsidP="004A0FA0">
            <w:pPr>
              <w:rPr>
                <w:rFonts w:ascii="Arial" w:hAnsi="Arial" w:cs="Arial"/>
                <w:sz w:val="20"/>
                <w:szCs w:val="20"/>
              </w:rPr>
            </w:pPr>
            <w:r w:rsidRPr="00A16AD6">
              <w:rPr>
                <w:rFonts w:ascii="Arial" w:hAnsi="Arial" w:cs="Arial"/>
                <w:sz w:val="20"/>
                <w:szCs w:val="20"/>
              </w:rPr>
              <w:t>Chapter 6 Estimating Project Costs</w:t>
            </w:r>
          </w:p>
          <w:p w14:paraId="6B641D64" w14:textId="3DDF6D19" w:rsidR="004A0FA0" w:rsidRPr="00A16AD6" w:rsidRDefault="005508DE" w:rsidP="005508DE">
            <w:pPr>
              <w:rPr>
                <w:rFonts w:ascii="Arial" w:hAnsi="Arial" w:cs="Arial"/>
                <w:sz w:val="20"/>
                <w:szCs w:val="20"/>
              </w:rPr>
            </w:pPr>
            <w:r w:rsidRPr="00A16AD6">
              <w:rPr>
                <w:rFonts w:ascii="Arial" w:hAnsi="Arial" w:cs="Arial"/>
                <w:sz w:val="20"/>
                <w:szCs w:val="20"/>
              </w:rPr>
              <w:t xml:space="preserve">Guest Speaker </w:t>
            </w:r>
            <w:r>
              <w:rPr>
                <w:rFonts w:ascii="Arial" w:hAnsi="Arial" w:cs="Arial"/>
                <w:sz w:val="20"/>
                <w:szCs w:val="20"/>
              </w:rPr>
              <w:t>– Advisement</w:t>
            </w:r>
          </w:p>
        </w:tc>
        <w:tc>
          <w:tcPr>
            <w:tcW w:w="2813" w:type="dxa"/>
            <w:tcBorders>
              <w:bottom w:val="single" w:sz="4" w:space="0" w:color="000000"/>
            </w:tcBorders>
          </w:tcPr>
          <w:p w14:paraId="7AC87B43" w14:textId="651F1F3D" w:rsidR="004A0FA0" w:rsidRDefault="004A0FA0" w:rsidP="004A0FA0">
            <w:pPr>
              <w:rPr>
                <w:rFonts w:ascii="Arial" w:hAnsi="Arial" w:cs="Arial"/>
                <w:sz w:val="20"/>
                <w:szCs w:val="20"/>
              </w:rPr>
            </w:pPr>
            <w:r>
              <w:rPr>
                <w:rFonts w:ascii="Arial" w:hAnsi="Arial" w:cs="Arial"/>
                <w:sz w:val="20"/>
                <w:szCs w:val="20"/>
              </w:rPr>
              <w:t>Week 7</w:t>
            </w:r>
          </w:p>
          <w:p w14:paraId="782DB5F1" w14:textId="77777777" w:rsidR="004A0FA0" w:rsidRDefault="004A0FA0" w:rsidP="004A0FA0">
            <w:pPr>
              <w:rPr>
                <w:rFonts w:ascii="Arial" w:hAnsi="Arial" w:cs="Arial"/>
                <w:sz w:val="20"/>
                <w:szCs w:val="20"/>
              </w:rPr>
            </w:pPr>
            <w:r>
              <w:rPr>
                <w:rFonts w:ascii="Arial" w:hAnsi="Arial" w:cs="Arial"/>
                <w:sz w:val="20"/>
                <w:szCs w:val="20"/>
              </w:rPr>
              <w:t>Read Chapter 7</w:t>
            </w:r>
          </w:p>
          <w:p w14:paraId="0CA9E174" w14:textId="77777777" w:rsidR="004A0FA0" w:rsidRPr="00C70C74" w:rsidRDefault="004A0FA0" w:rsidP="004A0FA0">
            <w:pPr>
              <w:rPr>
                <w:rFonts w:ascii="Arial" w:hAnsi="Arial" w:cs="Arial"/>
                <w:b/>
                <w:color w:val="FF0000"/>
                <w:sz w:val="18"/>
                <w:szCs w:val="18"/>
              </w:rPr>
            </w:pPr>
            <w:r w:rsidRPr="000552DB">
              <w:rPr>
                <w:rFonts w:ascii="Arial" w:hAnsi="Arial" w:cs="Arial"/>
                <w:sz w:val="20"/>
                <w:szCs w:val="18"/>
              </w:rPr>
              <w:t xml:space="preserve">Terms to Know Ch. </w:t>
            </w:r>
            <w:r>
              <w:rPr>
                <w:rFonts w:ascii="Arial" w:hAnsi="Arial" w:cs="Arial"/>
                <w:sz w:val="20"/>
                <w:szCs w:val="18"/>
              </w:rPr>
              <w:t>6</w:t>
            </w:r>
          </w:p>
        </w:tc>
      </w:tr>
      <w:tr w:rsidR="004A0FA0" w:rsidRPr="00FE5B26" w14:paraId="00EBDC46" w14:textId="77777777" w:rsidTr="00B95092">
        <w:trPr>
          <w:trHeight w:val="521"/>
        </w:trPr>
        <w:tc>
          <w:tcPr>
            <w:tcW w:w="1867" w:type="dxa"/>
            <w:tcBorders>
              <w:bottom w:val="single" w:sz="4" w:space="0" w:color="000000"/>
            </w:tcBorders>
          </w:tcPr>
          <w:p w14:paraId="72F26F9F" w14:textId="77777777" w:rsidR="004A0FA0" w:rsidRPr="000D16A1" w:rsidRDefault="004A0FA0" w:rsidP="004A0FA0">
            <w:pPr>
              <w:rPr>
                <w:rFonts w:ascii="Arial" w:hAnsi="Arial" w:cs="Arial"/>
                <w:b/>
                <w:sz w:val="20"/>
                <w:szCs w:val="20"/>
              </w:rPr>
            </w:pPr>
            <w:r w:rsidRPr="000D16A1">
              <w:rPr>
                <w:rFonts w:ascii="Arial" w:hAnsi="Arial" w:cs="Arial"/>
                <w:b/>
                <w:sz w:val="20"/>
                <w:szCs w:val="20"/>
              </w:rPr>
              <w:t>Week 8</w:t>
            </w:r>
          </w:p>
          <w:p w14:paraId="12332A7F" w14:textId="2A416FDB" w:rsidR="004A0FA0" w:rsidRPr="00DC241D" w:rsidRDefault="004A0FA0" w:rsidP="00C70652">
            <w:pPr>
              <w:rPr>
                <w:rFonts w:ascii="Arial" w:hAnsi="Arial" w:cs="Arial"/>
                <w:sz w:val="20"/>
                <w:szCs w:val="20"/>
              </w:rPr>
            </w:pPr>
          </w:p>
        </w:tc>
        <w:tc>
          <w:tcPr>
            <w:tcW w:w="5220" w:type="dxa"/>
            <w:tcBorders>
              <w:bottom w:val="single" w:sz="4" w:space="0" w:color="000000"/>
            </w:tcBorders>
          </w:tcPr>
          <w:p w14:paraId="6D1960FA" w14:textId="77777777" w:rsidR="004A0FA0" w:rsidRDefault="004A0FA0" w:rsidP="004A0FA0">
            <w:pPr>
              <w:rPr>
                <w:rFonts w:ascii="Arial" w:hAnsi="Arial" w:cs="Arial"/>
                <w:sz w:val="20"/>
                <w:szCs w:val="20"/>
              </w:rPr>
            </w:pPr>
          </w:p>
          <w:p w14:paraId="119581F8" w14:textId="4C4779D3" w:rsidR="004A0FA0" w:rsidRPr="00A16AD6" w:rsidRDefault="004A0FA0" w:rsidP="004A0FA0">
            <w:pPr>
              <w:rPr>
                <w:rFonts w:ascii="Arial" w:hAnsi="Arial" w:cs="Arial"/>
                <w:sz w:val="20"/>
                <w:szCs w:val="20"/>
              </w:rPr>
            </w:pPr>
            <w:r w:rsidRPr="00A16AD6">
              <w:rPr>
                <w:rFonts w:ascii="Arial" w:hAnsi="Arial" w:cs="Arial"/>
                <w:sz w:val="20"/>
                <w:szCs w:val="20"/>
              </w:rPr>
              <w:t>Chapter 7 Contract Administration</w:t>
            </w:r>
          </w:p>
          <w:p w14:paraId="2FA7C25D" w14:textId="568EA6C7" w:rsidR="004A0FA0" w:rsidRPr="00A16AD6" w:rsidRDefault="004A0FA0" w:rsidP="004A0FA0">
            <w:pPr>
              <w:rPr>
                <w:rFonts w:ascii="Arial" w:hAnsi="Arial" w:cs="Arial"/>
                <w:sz w:val="20"/>
                <w:szCs w:val="20"/>
              </w:rPr>
            </w:pPr>
            <w:r w:rsidRPr="00A16AD6">
              <w:rPr>
                <w:rFonts w:ascii="Arial" w:hAnsi="Arial" w:cs="Arial"/>
                <w:sz w:val="20"/>
                <w:szCs w:val="20"/>
              </w:rPr>
              <w:t>Guest Speaker</w:t>
            </w:r>
          </w:p>
        </w:tc>
        <w:tc>
          <w:tcPr>
            <w:tcW w:w="2813" w:type="dxa"/>
            <w:tcBorders>
              <w:bottom w:val="single" w:sz="4" w:space="0" w:color="000000"/>
            </w:tcBorders>
          </w:tcPr>
          <w:p w14:paraId="6ECCD822" w14:textId="767A71E1" w:rsidR="004A0FA0" w:rsidRDefault="00B8343A" w:rsidP="004A0FA0">
            <w:pPr>
              <w:rPr>
                <w:rFonts w:ascii="Arial" w:hAnsi="Arial" w:cs="Arial"/>
                <w:sz w:val="20"/>
                <w:szCs w:val="20"/>
              </w:rPr>
            </w:pPr>
            <w:r>
              <w:rPr>
                <w:rFonts w:ascii="Arial" w:hAnsi="Arial" w:cs="Arial"/>
                <w:sz w:val="20"/>
                <w:szCs w:val="20"/>
              </w:rPr>
              <w:t>Read C</w:t>
            </w:r>
            <w:r w:rsidR="004A0FA0">
              <w:rPr>
                <w:rFonts w:ascii="Arial" w:hAnsi="Arial" w:cs="Arial"/>
                <w:sz w:val="20"/>
                <w:szCs w:val="20"/>
              </w:rPr>
              <w:t>hapters 8</w:t>
            </w:r>
          </w:p>
          <w:p w14:paraId="5865DD86" w14:textId="77777777" w:rsidR="004A0FA0" w:rsidRDefault="004A0FA0" w:rsidP="004A0FA0">
            <w:pPr>
              <w:rPr>
                <w:rFonts w:ascii="Arial" w:hAnsi="Arial" w:cs="Arial"/>
                <w:sz w:val="20"/>
                <w:szCs w:val="18"/>
              </w:rPr>
            </w:pPr>
            <w:r w:rsidRPr="000552DB">
              <w:rPr>
                <w:rFonts w:ascii="Arial" w:hAnsi="Arial" w:cs="Arial"/>
                <w:sz w:val="20"/>
                <w:szCs w:val="18"/>
              </w:rPr>
              <w:t>Terms to Know Ch.</w:t>
            </w:r>
            <w:r>
              <w:rPr>
                <w:rFonts w:ascii="Arial" w:hAnsi="Arial" w:cs="Arial"/>
                <w:sz w:val="20"/>
                <w:szCs w:val="18"/>
              </w:rPr>
              <w:t>7</w:t>
            </w:r>
          </w:p>
          <w:p w14:paraId="438C858A" w14:textId="190FC47B" w:rsidR="000E3A46" w:rsidRPr="00C70C74" w:rsidRDefault="000E3A46" w:rsidP="004A0FA0">
            <w:pPr>
              <w:rPr>
                <w:rFonts w:ascii="Arial" w:hAnsi="Arial" w:cs="Arial"/>
                <w:b/>
                <w:color w:val="FF0000"/>
                <w:sz w:val="18"/>
                <w:szCs w:val="18"/>
              </w:rPr>
            </w:pPr>
            <w:r>
              <w:rPr>
                <w:rFonts w:ascii="Arial" w:hAnsi="Arial" w:cs="Arial"/>
                <w:sz w:val="20"/>
                <w:szCs w:val="18"/>
              </w:rPr>
              <w:t>Begin Procore Assignment</w:t>
            </w:r>
          </w:p>
        </w:tc>
      </w:tr>
      <w:tr w:rsidR="00100B84" w:rsidRPr="00FE5B26" w14:paraId="7AB02A68" w14:textId="77777777" w:rsidTr="00100B84">
        <w:trPr>
          <w:trHeight w:val="260"/>
        </w:trPr>
        <w:tc>
          <w:tcPr>
            <w:tcW w:w="9900" w:type="dxa"/>
            <w:gridSpan w:val="3"/>
            <w:tcBorders>
              <w:bottom w:val="single" w:sz="4" w:space="0" w:color="000000"/>
            </w:tcBorders>
          </w:tcPr>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00B84" w:rsidRPr="00777910" w14:paraId="703396FB" w14:textId="77777777" w:rsidTr="00100B84">
              <w:trPr>
                <w:trHeight w:val="251"/>
              </w:trPr>
              <w:tc>
                <w:tcPr>
                  <w:tcW w:w="9900" w:type="dxa"/>
                  <w:shd w:val="clear" w:color="auto" w:fill="000000" w:themeFill="text1"/>
                </w:tcPr>
                <w:p w14:paraId="31C1BB1A" w14:textId="77777777" w:rsidR="00100B84" w:rsidRPr="00777910" w:rsidRDefault="00100B84" w:rsidP="00100B84">
                  <w:pPr>
                    <w:jc w:val="center"/>
                    <w:rPr>
                      <w:rFonts w:ascii="Arial" w:hAnsi="Arial" w:cs="Arial"/>
                      <w:b/>
                      <w:sz w:val="20"/>
                      <w:szCs w:val="20"/>
                    </w:rPr>
                  </w:pPr>
                  <w:r w:rsidRPr="00777910">
                    <w:rPr>
                      <w:rFonts w:ascii="Arial" w:hAnsi="Arial" w:cs="Arial"/>
                      <w:b/>
                      <w:color w:val="FFFFFF" w:themeColor="background1"/>
                      <w:sz w:val="20"/>
                      <w:szCs w:val="20"/>
                    </w:rPr>
                    <w:t>Spring Break 3/28– 4/3 (Campus Closed – No Classes)</w:t>
                  </w:r>
                </w:p>
              </w:tc>
            </w:tr>
          </w:tbl>
          <w:p w14:paraId="3846441F" w14:textId="77777777" w:rsidR="00100B84" w:rsidRDefault="00100B84" w:rsidP="00100B84">
            <w:pPr>
              <w:rPr>
                <w:rFonts w:ascii="Arial" w:hAnsi="Arial" w:cs="Arial"/>
                <w:sz w:val="20"/>
                <w:szCs w:val="20"/>
              </w:rPr>
            </w:pPr>
          </w:p>
        </w:tc>
      </w:tr>
      <w:tr w:rsidR="004A0FA0" w:rsidRPr="00FE5B26" w14:paraId="1E82630F" w14:textId="77777777" w:rsidTr="00B95092">
        <w:tc>
          <w:tcPr>
            <w:tcW w:w="1867" w:type="dxa"/>
            <w:tcBorders>
              <w:bottom w:val="single" w:sz="4" w:space="0" w:color="000000"/>
            </w:tcBorders>
          </w:tcPr>
          <w:p w14:paraId="717380A3" w14:textId="77777777" w:rsidR="004A0FA0" w:rsidRPr="000D16A1" w:rsidRDefault="004A0FA0" w:rsidP="004A0FA0">
            <w:pPr>
              <w:rPr>
                <w:rFonts w:ascii="Arial" w:hAnsi="Arial" w:cs="Arial"/>
                <w:b/>
                <w:sz w:val="20"/>
                <w:szCs w:val="20"/>
              </w:rPr>
            </w:pPr>
            <w:r w:rsidRPr="000D16A1">
              <w:rPr>
                <w:rFonts w:ascii="Arial" w:hAnsi="Arial" w:cs="Arial"/>
                <w:b/>
                <w:sz w:val="20"/>
                <w:szCs w:val="20"/>
              </w:rPr>
              <w:t>Week 9</w:t>
            </w:r>
          </w:p>
          <w:p w14:paraId="2EA3D500" w14:textId="573C2A74" w:rsidR="004A0FA0" w:rsidRPr="0022125F" w:rsidRDefault="004A0FA0" w:rsidP="00C70652">
            <w:pPr>
              <w:rPr>
                <w:rFonts w:ascii="Arial" w:hAnsi="Arial" w:cs="Arial"/>
                <w:sz w:val="20"/>
                <w:szCs w:val="20"/>
              </w:rPr>
            </w:pPr>
          </w:p>
        </w:tc>
        <w:tc>
          <w:tcPr>
            <w:tcW w:w="5220" w:type="dxa"/>
            <w:tcBorders>
              <w:bottom w:val="single" w:sz="4" w:space="0" w:color="000000"/>
            </w:tcBorders>
          </w:tcPr>
          <w:p w14:paraId="7BB47722" w14:textId="77777777" w:rsidR="004A0FA0" w:rsidRDefault="004A0FA0" w:rsidP="004A0FA0">
            <w:pPr>
              <w:rPr>
                <w:rFonts w:ascii="Arial" w:hAnsi="Arial" w:cs="Arial"/>
                <w:sz w:val="20"/>
                <w:szCs w:val="20"/>
              </w:rPr>
            </w:pPr>
          </w:p>
          <w:p w14:paraId="537E4C76" w14:textId="01AA420C" w:rsidR="004A0FA0" w:rsidRPr="00A16AD6" w:rsidRDefault="004A0FA0" w:rsidP="004A0FA0">
            <w:pPr>
              <w:rPr>
                <w:rFonts w:ascii="Arial" w:hAnsi="Arial" w:cs="Arial"/>
                <w:sz w:val="20"/>
                <w:szCs w:val="20"/>
              </w:rPr>
            </w:pPr>
            <w:r w:rsidRPr="00A16AD6">
              <w:rPr>
                <w:rFonts w:ascii="Arial" w:hAnsi="Arial" w:cs="Arial"/>
                <w:sz w:val="20"/>
                <w:szCs w:val="20"/>
              </w:rPr>
              <w:t xml:space="preserve">Chapter 8 </w:t>
            </w:r>
            <w:proofErr w:type="spellStart"/>
            <w:r w:rsidRPr="00A16AD6">
              <w:rPr>
                <w:rFonts w:ascii="Arial" w:hAnsi="Arial" w:cs="Arial"/>
                <w:sz w:val="20"/>
                <w:szCs w:val="20"/>
              </w:rPr>
              <w:t>Constr</w:t>
            </w:r>
            <w:proofErr w:type="spellEnd"/>
            <w:r w:rsidRPr="00A16AD6">
              <w:rPr>
                <w:rFonts w:ascii="Arial" w:hAnsi="Arial" w:cs="Arial"/>
                <w:sz w:val="20"/>
                <w:szCs w:val="20"/>
              </w:rPr>
              <w:t xml:space="preserve"> Ops and Job Site Mgt</w:t>
            </w:r>
          </w:p>
          <w:p w14:paraId="2F481ECA" w14:textId="3B9A8F25" w:rsidR="004A0FA0" w:rsidRPr="00A16AD6" w:rsidRDefault="004A0FA0" w:rsidP="004A0FA0">
            <w:pPr>
              <w:rPr>
                <w:rFonts w:ascii="Arial" w:hAnsi="Arial" w:cs="Arial"/>
                <w:sz w:val="20"/>
                <w:szCs w:val="20"/>
              </w:rPr>
            </w:pPr>
            <w:r w:rsidRPr="00A16AD6">
              <w:rPr>
                <w:rFonts w:ascii="Arial" w:hAnsi="Arial" w:cs="Arial"/>
                <w:sz w:val="20"/>
                <w:szCs w:val="20"/>
              </w:rPr>
              <w:t>Guest Speaker</w:t>
            </w:r>
          </w:p>
        </w:tc>
        <w:tc>
          <w:tcPr>
            <w:tcW w:w="2813" w:type="dxa"/>
            <w:tcBorders>
              <w:bottom w:val="single" w:sz="4" w:space="0" w:color="000000"/>
            </w:tcBorders>
          </w:tcPr>
          <w:p w14:paraId="7CD1EFA4" w14:textId="2D5A2E3A" w:rsidR="004A0FA0" w:rsidRDefault="004A0FA0" w:rsidP="004A0FA0">
            <w:pPr>
              <w:rPr>
                <w:rFonts w:ascii="Arial" w:hAnsi="Arial" w:cs="Arial"/>
                <w:sz w:val="20"/>
                <w:szCs w:val="20"/>
              </w:rPr>
            </w:pPr>
            <w:r>
              <w:rPr>
                <w:rFonts w:ascii="Arial" w:hAnsi="Arial" w:cs="Arial"/>
                <w:sz w:val="20"/>
                <w:szCs w:val="20"/>
              </w:rPr>
              <w:t xml:space="preserve">Week 9 </w:t>
            </w:r>
          </w:p>
          <w:p w14:paraId="1CE352A1" w14:textId="77777777" w:rsidR="004A0FA0" w:rsidRDefault="004A0FA0" w:rsidP="004A0FA0">
            <w:pPr>
              <w:rPr>
                <w:rFonts w:ascii="Arial" w:hAnsi="Arial" w:cs="Arial"/>
                <w:sz w:val="20"/>
                <w:szCs w:val="20"/>
              </w:rPr>
            </w:pPr>
            <w:r>
              <w:rPr>
                <w:rFonts w:ascii="Arial" w:hAnsi="Arial" w:cs="Arial"/>
                <w:sz w:val="20"/>
                <w:szCs w:val="20"/>
              </w:rPr>
              <w:t>Read Chapter 9</w:t>
            </w:r>
          </w:p>
          <w:p w14:paraId="57E59B44" w14:textId="77777777" w:rsidR="004A0FA0" w:rsidRPr="00E00EA4" w:rsidRDefault="004A0FA0" w:rsidP="004A0FA0">
            <w:pPr>
              <w:rPr>
                <w:rFonts w:ascii="Arial" w:hAnsi="Arial" w:cs="Arial"/>
                <w:b/>
                <w:color w:val="FF0000"/>
                <w:sz w:val="18"/>
                <w:szCs w:val="18"/>
              </w:rPr>
            </w:pPr>
            <w:r w:rsidRPr="000552DB">
              <w:rPr>
                <w:rFonts w:ascii="Arial" w:hAnsi="Arial" w:cs="Arial"/>
                <w:sz w:val="20"/>
                <w:szCs w:val="18"/>
              </w:rPr>
              <w:t xml:space="preserve">Terms to Know Ch. </w:t>
            </w:r>
            <w:r>
              <w:rPr>
                <w:rFonts w:ascii="Arial" w:hAnsi="Arial" w:cs="Arial"/>
                <w:sz w:val="20"/>
                <w:szCs w:val="18"/>
              </w:rPr>
              <w:t>8</w:t>
            </w:r>
          </w:p>
        </w:tc>
      </w:tr>
      <w:tr w:rsidR="004A0FA0" w:rsidRPr="00FE5B26" w14:paraId="151A1DA2" w14:textId="77777777" w:rsidTr="00B95092">
        <w:tc>
          <w:tcPr>
            <w:tcW w:w="1867" w:type="dxa"/>
          </w:tcPr>
          <w:p w14:paraId="61DF6BFB" w14:textId="77777777" w:rsidR="004A0FA0" w:rsidRPr="000D16A1" w:rsidRDefault="004A0FA0" w:rsidP="004A0FA0">
            <w:pPr>
              <w:rPr>
                <w:rFonts w:ascii="Arial" w:hAnsi="Arial" w:cs="Arial"/>
                <w:b/>
                <w:sz w:val="20"/>
                <w:szCs w:val="20"/>
              </w:rPr>
            </w:pPr>
            <w:r w:rsidRPr="000D16A1">
              <w:rPr>
                <w:rFonts w:ascii="Arial" w:hAnsi="Arial" w:cs="Arial"/>
                <w:b/>
                <w:sz w:val="20"/>
                <w:szCs w:val="20"/>
              </w:rPr>
              <w:t>Week 10</w:t>
            </w:r>
          </w:p>
          <w:p w14:paraId="391A5D11" w14:textId="2FD36314" w:rsidR="004A0FA0" w:rsidRPr="0022125F" w:rsidRDefault="004A0FA0" w:rsidP="00C70652">
            <w:pPr>
              <w:rPr>
                <w:rFonts w:ascii="Arial" w:hAnsi="Arial" w:cs="Arial"/>
                <w:sz w:val="20"/>
                <w:szCs w:val="20"/>
              </w:rPr>
            </w:pPr>
          </w:p>
        </w:tc>
        <w:tc>
          <w:tcPr>
            <w:tcW w:w="5220" w:type="dxa"/>
          </w:tcPr>
          <w:p w14:paraId="473E5B5F" w14:textId="77777777" w:rsidR="004A0FA0" w:rsidRDefault="004A0FA0" w:rsidP="004A0FA0">
            <w:pPr>
              <w:rPr>
                <w:rFonts w:ascii="Arial" w:hAnsi="Arial" w:cs="Arial"/>
                <w:sz w:val="20"/>
                <w:szCs w:val="20"/>
              </w:rPr>
            </w:pPr>
          </w:p>
          <w:p w14:paraId="68001FCE" w14:textId="554B5D12" w:rsidR="004A0FA0" w:rsidRPr="00A16AD6" w:rsidRDefault="004A0FA0" w:rsidP="004A0FA0">
            <w:pPr>
              <w:rPr>
                <w:rFonts w:ascii="Arial" w:hAnsi="Arial" w:cs="Arial"/>
                <w:sz w:val="20"/>
                <w:szCs w:val="20"/>
              </w:rPr>
            </w:pPr>
            <w:r w:rsidRPr="00A16AD6">
              <w:rPr>
                <w:rFonts w:ascii="Arial" w:hAnsi="Arial" w:cs="Arial"/>
                <w:sz w:val="20"/>
                <w:szCs w:val="20"/>
              </w:rPr>
              <w:t>Chapter 9 Project Planning and Scheduling</w:t>
            </w:r>
          </w:p>
          <w:p w14:paraId="67D10A6F" w14:textId="6F90081B" w:rsidR="004A0FA0" w:rsidRPr="00A16AD6" w:rsidRDefault="004A0FA0" w:rsidP="00427966">
            <w:pPr>
              <w:rPr>
                <w:rFonts w:ascii="Arial" w:hAnsi="Arial" w:cs="Arial"/>
                <w:sz w:val="20"/>
                <w:szCs w:val="20"/>
              </w:rPr>
            </w:pPr>
            <w:r>
              <w:rPr>
                <w:rFonts w:ascii="Arial" w:hAnsi="Arial" w:cs="Arial"/>
                <w:sz w:val="20"/>
                <w:szCs w:val="20"/>
              </w:rPr>
              <w:t xml:space="preserve">Guest Speaker </w:t>
            </w:r>
          </w:p>
        </w:tc>
        <w:tc>
          <w:tcPr>
            <w:tcW w:w="2813" w:type="dxa"/>
          </w:tcPr>
          <w:p w14:paraId="598A340B" w14:textId="19176291" w:rsidR="004A0FA0" w:rsidRDefault="004A0FA0" w:rsidP="004A0FA0">
            <w:pPr>
              <w:rPr>
                <w:rFonts w:ascii="Arial" w:hAnsi="Arial" w:cs="Arial"/>
                <w:sz w:val="20"/>
                <w:szCs w:val="20"/>
              </w:rPr>
            </w:pPr>
            <w:r>
              <w:rPr>
                <w:rFonts w:ascii="Arial" w:hAnsi="Arial" w:cs="Arial"/>
                <w:sz w:val="20"/>
                <w:szCs w:val="20"/>
              </w:rPr>
              <w:t xml:space="preserve">Week 10 </w:t>
            </w:r>
          </w:p>
          <w:p w14:paraId="25FB5D2B" w14:textId="77777777" w:rsidR="004A0FA0" w:rsidRDefault="004A0FA0" w:rsidP="004A0FA0">
            <w:pPr>
              <w:rPr>
                <w:rFonts w:ascii="Arial" w:hAnsi="Arial" w:cs="Arial"/>
                <w:sz w:val="20"/>
                <w:szCs w:val="20"/>
              </w:rPr>
            </w:pPr>
            <w:r>
              <w:rPr>
                <w:rFonts w:ascii="Arial" w:hAnsi="Arial" w:cs="Arial"/>
                <w:sz w:val="20"/>
                <w:szCs w:val="20"/>
              </w:rPr>
              <w:t>Read Chapter 10</w:t>
            </w:r>
          </w:p>
          <w:p w14:paraId="373205ED" w14:textId="77777777" w:rsidR="004A0FA0" w:rsidRPr="00C70C74" w:rsidRDefault="004A0FA0" w:rsidP="004A0FA0">
            <w:pPr>
              <w:rPr>
                <w:rFonts w:ascii="Arial" w:hAnsi="Arial" w:cs="Arial"/>
                <w:sz w:val="20"/>
                <w:szCs w:val="18"/>
              </w:rPr>
            </w:pPr>
            <w:r w:rsidRPr="000552DB">
              <w:rPr>
                <w:rFonts w:ascii="Arial" w:hAnsi="Arial" w:cs="Arial"/>
                <w:sz w:val="20"/>
                <w:szCs w:val="18"/>
              </w:rPr>
              <w:t xml:space="preserve">Terms to Know Ch. </w:t>
            </w:r>
            <w:r>
              <w:rPr>
                <w:rFonts w:ascii="Arial" w:hAnsi="Arial" w:cs="Arial"/>
                <w:sz w:val="20"/>
                <w:szCs w:val="18"/>
              </w:rPr>
              <w:t>9</w:t>
            </w:r>
          </w:p>
        </w:tc>
      </w:tr>
      <w:tr w:rsidR="004A0FA0" w:rsidRPr="00FE5B26" w14:paraId="6CA0434E" w14:textId="77777777" w:rsidTr="00B95092">
        <w:tc>
          <w:tcPr>
            <w:tcW w:w="1867" w:type="dxa"/>
          </w:tcPr>
          <w:p w14:paraId="0E65D41E" w14:textId="77777777" w:rsidR="004A0FA0" w:rsidRPr="000D16A1" w:rsidRDefault="004A0FA0" w:rsidP="004A0FA0">
            <w:pPr>
              <w:rPr>
                <w:rFonts w:ascii="Arial" w:hAnsi="Arial" w:cs="Arial"/>
                <w:b/>
                <w:sz w:val="20"/>
                <w:szCs w:val="20"/>
              </w:rPr>
            </w:pPr>
            <w:r w:rsidRPr="000D16A1">
              <w:rPr>
                <w:rFonts w:ascii="Arial" w:hAnsi="Arial" w:cs="Arial"/>
                <w:b/>
                <w:sz w:val="20"/>
                <w:szCs w:val="20"/>
              </w:rPr>
              <w:t>Week 11</w:t>
            </w:r>
          </w:p>
          <w:p w14:paraId="2A4F4773" w14:textId="12C6BFAF" w:rsidR="004A0FA0" w:rsidRPr="0022125F" w:rsidRDefault="004A0FA0" w:rsidP="00C70652">
            <w:pPr>
              <w:rPr>
                <w:rFonts w:ascii="Arial" w:hAnsi="Arial" w:cs="Arial"/>
                <w:sz w:val="20"/>
                <w:szCs w:val="20"/>
              </w:rPr>
            </w:pPr>
          </w:p>
        </w:tc>
        <w:tc>
          <w:tcPr>
            <w:tcW w:w="5220" w:type="dxa"/>
          </w:tcPr>
          <w:p w14:paraId="592E4A49" w14:textId="77777777" w:rsidR="004A0FA0" w:rsidRDefault="004A0FA0" w:rsidP="004A0FA0">
            <w:pPr>
              <w:rPr>
                <w:rFonts w:ascii="Arial" w:hAnsi="Arial" w:cs="Arial"/>
                <w:sz w:val="20"/>
                <w:szCs w:val="20"/>
              </w:rPr>
            </w:pPr>
          </w:p>
          <w:p w14:paraId="23EE29AD" w14:textId="3E443191" w:rsidR="004A0FA0" w:rsidRPr="00A16AD6" w:rsidRDefault="004A0FA0" w:rsidP="004A0FA0">
            <w:pPr>
              <w:rPr>
                <w:rFonts w:ascii="Arial" w:hAnsi="Arial" w:cs="Arial"/>
                <w:sz w:val="20"/>
                <w:szCs w:val="20"/>
              </w:rPr>
            </w:pPr>
            <w:r w:rsidRPr="00A16AD6">
              <w:rPr>
                <w:rFonts w:ascii="Arial" w:hAnsi="Arial" w:cs="Arial"/>
                <w:sz w:val="20"/>
                <w:szCs w:val="20"/>
              </w:rPr>
              <w:t>Chapter 10 Monitoring Project Performance</w:t>
            </w:r>
          </w:p>
          <w:p w14:paraId="02C1A3E6" w14:textId="083E320A" w:rsidR="004A0FA0" w:rsidRPr="00A16AD6" w:rsidRDefault="004A0FA0" w:rsidP="004A0FA0">
            <w:pPr>
              <w:rPr>
                <w:rFonts w:ascii="Arial" w:hAnsi="Arial" w:cs="Arial"/>
                <w:sz w:val="20"/>
                <w:szCs w:val="20"/>
              </w:rPr>
            </w:pPr>
            <w:r>
              <w:rPr>
                <w:rFonts w:ascii="Arial" w:hAnsi="Arial" w:cs="Arial"/>
                <w:sz w:val="20"/>
                <w:szCs w:val="20"/>
              </w:rPr>
              <w:t>Guest Speaker</w:t>
            </w:r>
          </w:p>
        </w:tc>
        <w:tc>
          <w:tcPr>
            <w:tcW w:w="2813" w:type="dxa"/>
          </w:tcPr>
          <w:p w14:paraId="59B95E0F" w14:textId="7CBF112F" w:rsidR="004A0FA0" w:rsidRDefault="004A0FA0" w:rsidP="004A0FA0">
            <w:pPr>
              <w:rPr>
                <w:rFonts w:ascii="Arial" w:hAnsi="Arial" w:cs="Arial"/>
                <w:sz w:val="20"/>
                <w:szCs w:val="20"/>
              </w:rPr>
            </w:pPr>
            <w:r>
              <w:rPr>
                <w:rFonts w:ascii="Arial" w:hAnsi="Arial" w:cs="Arial"/>
                <w:sz w:val="20"/>
                <w:szCs w:val="20"/>
              </w:rPr>
              <w:t xml:space="preserve">Week 11 </w:t>
            </w:r>
          </w:p>
          <w:p w14:paraId="375A4570" w14:textId="77777777" w:rsidR="004A0FA0" w:rsidRDefault="004A0FA0" w:rsidP="004A0FA0">
            <w:pPr>
              <w:rPr>
                <w:rFonts w:ascii="Arial" w:hAnsi="Arial" w:cs="Arial"/>
                <w:sz w:val="20"/>
                <w:szCs w:val="20"/>
              </w:rPr>
            </w:pPr>
            <w:r>
              <w:rPr>
                <w:rFonts w:ascii="Arial" w:hAnsi="Arial" w:cs="Arial"/>
                <w:sz w:val="20"/>
                <w:szCs w:val="20"/>
              </w:rPr>
              <w:t>Read Chapter 11</w:t>
            </w:r>
          </w:p>
          <w:p w14:paraId="1D2697F5" w14:textId="77777777" w:rsidR="004A0FA0" w:rsidRPr="00921DD8" w:rsidRDefault="004A0FA0" w:rsidP="004A0FA0">
            <w:pPr>
              <w:rPr>
                <w:rFonts w:ascii="Arial" w:hAnsi="Arial" w:cs="Arial"/>
                <w:b/>
                <w:sz w:val="20"/>
                <w:szCs w:val="20"/>
              </w:rPr>
            </w:pPr>
            <w:r w:rsidRPr="000552DB">
              <w:rPr>
                <w:rFonts w:ascii="Arial" w:hAnsi="Arial" w:cs="Arial"/>
                <w:sz w:val="20"/>
                <w:szCs w:val="18"/>
              </w:rPr>
              <w:t xml:space="preserve">Terms to Know Ch. </w:t>
            </w:r>
            <w:r>
              <w:rPr>
                <w:rFonts w:ascii="Arial" w:hAnsi="Arial" w:cs="Arial"/>
                <w:sz w:val="20"/>
                <w:szCs w:val="18"/>
              </w:rPr>
              <w:t>10</w:t>
            </w:r>
          </w:p>
        </w:tc>
      </w:tr>
      <w:tr w:rsidR="004A0FA0" w:rsidRPr="00FE5B26" w14:paraId="6F2BEA83" w14:textId="77777777" w:rsidTr="00B95092">
        <w:tc>
          <w:tcPr>
            <w:tcW w:w="1867" w:type="dxa"/>
          </w:tcPr>
          <w:p w14:paraId="55415F7E" w14:textId="77777777" w:rsidR="004A0FA0" w:rsidRPr="000D16A1" w:rsidRDefault="004A0FA0" w:rsidP="004A0FA0">
            <w:pPr>
              <w:rPr>
                <w:rFonts w:ascii="Arial" w:hAnsi="Arial" w:cs="Arial"/>
                <w:b/>
                <w:sz w:val="20"/>
                <w:szCs w:val="20"/>
              </w:rPr>
            </w:pPr>
            <w:r w:rsidRPr="000D16A1">
              <w:rPr>
                <w:rFonts w:ascii="Arial" w:hAnsi="Arial" w:cs="Arial"/>
                <w:b/>
                <w:sz w:val="20"/>
                <w:szCs w:val="20"/>
              </w:rPr>
              <w:t>Week 12</w:t>
            </w:r>
          </w:p>
          <w:p w14:paraId="545578FE" w14:textId="2126727C" w:rsidR="004A0FA0" w:rsidRPr="0022125F" w:rsidRDefault="004A0FA0" w:rsidP="00C70652">
            <w:pPr>
              <w:rPr>
                <w:rFonts w:ascii="Arial" w:hAnsi="Arial" w:cs="Arial"/>
                <w:sz w:val="20"/>
                <w:szCs w:val="20"/>
              </w:rPr>
            </w:pPr>
          </w:p>
        </w:tc>
        <w:tc>
          <w:tcPr>
            <w:tcW w:w="5220" w:type="dxa"/>
          </w:tcPr>
          <w:p w14:paraId="65755768" w14:textId="77777777" w:rsidR="004A0FA0" w:rsidRDefault="004A0FA0" w:rsidP="004A0FA0">
            <w:pPr>
              <w:rPr>
                <w:rFonts w:ascii="Arial" w:hAnsi="Arial" w:cs="Arial"/>
                <w:sz w:val="20"/>
                <w:szCs w:val="20"/>
              </w:rPr>
            </w:pPr>
          </w:p>
          <w:p w14:paraId="651357CA" w14:textId="5FE4BEB7" w:rsidR="004A0FA0" w:rsidRPr="00A16AD6" w:rsidRDefault="004A0FA0" w:rsidP="004A0FA0">
            <w:pPr>
              <w:rPr>
                <w:rFonts w:ascii="Arial" w:hAnsi="Arial" w:cs="Arial"/>
                <w:sz w:val="20"/>
                <w:szCs w:val="20"/>
              </w:rPr>
            </w:pPr>
            <w:r w:rsidRPr="00A16AD6">
              <w:rPr>
                <w:rFonts w:ascii="Arial" w:hAnsi="Arial" w:cs="Arial"/>
                <w:sz w:val="20"/>
                <w:szCs w:val="20"/>
              </w:rPr>
              <w:t>Chapter 11 Managing Quality and Safety</w:t>
            </w:r>
          </w:p>
          <w:p w14:paraId="321BD44C" w14:textId="37A56F3C" w:rsidR="004A0FA0" w:rsidRPr="00A16AD6" w:rsidRDefault="00E4763F" w:rsidP="004A0FA0">
            <w:pPr>
              <w:rPr>
                <w:rFonts w:ascii="Arial" w:hAnsi="Arial" w:cs="Arial"/>
                <w:sz w:val="20"/>
                <w:szCs w:val="20"/>
              </w:rPr>
            </w:pPr>
            <w:r>
              <w:rPr>
                <w:rFonts w:ascii="Arial" w:hAnsi="Arial" w:cs="Arial"/>
                <w:sz w:val="20"/>
                <w:szCs w:val="20"/>
              </w:rPr>
              <w:t>Guest Speaker</w:t>
            </w:r>
          </w:p>
        </w:tc>
        <w:tc>
          <w:tcPr>
            <w:tcW w:w="2813" w:type="dxa"/>
          </w:tcPr>
          <w:p w14:paraId="70AC415F" w14:textId="0CFD1C72" w:rsidR="004A0FA0" w:rsidRDefault="00B8343A" w:rsidP="004A0FA0">
            <w:pPr>
              <w:rPr>
                <w:rFonts w:ascii="Arial" w:hAnsi="Arial" w:cs="Arial"/>
                <w:sz w:val="20"/>
                <w:szCs w:val="20"/>
              </w:rPr>
            </w:pPr>
            <w:r>
              <w:rPr>
                <w:rFonts w:ascii="Arial" w:hAnsi="Arial" w:cs="Arial"/>
                <w:sz w:val="20"/>
                <w:szCs w:val="20"/>
              </w:rPr>
              <w:t>Week 12</w:t>
            </w:r>
          </w:p>
          <w:p w14:paraId="1B54CA95" w14:textId="77777777" w:rsidR="004A0FA0" w:rsidRDefault="004A0FA0" w:rsidP="004A0FA0">
            <w:pPr>
              <w:rPr>
                <w:rFonts w:ascii="Arial" w:hAnsi="Arial" w:cs="Arial"/>
                <w:sz w:val="20"/>
                <w:szCs w:val="20"/>
              </w:rPr>
            </w:pPr>
            <w:r>
              <w:rPr>
                <w:rFonts w:ascii="Arial" w:hAnsi="Arial" w:cs="Arial"/>
                <w:sz w:val="20"/>
                <w:szCs w:val="20"/>
              </w:rPr>
              <w:t>Read Chapter 12</w:t>
            </w:r>
          </w:p>
          <w:p w14:paraId="1EEC6D5A" w14:textId="77777777" w:rsidR="004A0FA0" w:rsidRPr="00921DD8" w:rsidRDefault="004A0FA0" w:rsidP="004A0FA0">
            <w:pPr>
              <w:rPr>
                <w:rFonts w:ascii="Arial" w:hAnsi="Arial" w:cs="Arial"/>
                <w:b/>
                <w:sz w:val="20"/>
                <w:szCs w:val="20"/>
              </w:rPr>
            </w:pPr>
            <w:r w:rsidRPr="000552DB">
              <w:rPr>
                <w:rFonts w:ascii="Arial" w:hAnsi="Arial" w:cs="Arial"/>
                <w:sz w:val="20"/>
                <w:szCs w:val="18"/>
              </w:rPr>
              <w:t xml:space="preserve">Terms to Know Ch. </w:t>
            </w:r>
            <w:r>
              <w:rPr>
                <w:rFonts w:ascii="Arial" w:hAnsi="Arial" w:cs="Arial"/>
                <w:sz w:val="20"/>
                <w:szCs w:val="18"/>
              </w:rPr>
              <w:t>11</w:t>
            </w:r>
          </w:p>
        </w:tc>
      </w:tr>
      <w:tr w:rsidR="004A0FA0" w:rsidRPr="00FE5B26" w14:paraId="49F5DBC2" w14:textId="77777777" w:rsidTr="00B95092">
        <w:tc>
          <w:tcPr>
            <w:tcW w:w="1867" w:type="dxa"/>
          </w:tcPr>
          <w:p w14:paraId="6666682A" w14:textId="0F930FAC" w:rsidR="004A0FA0" w:rsidRPr="006017CD" w:rsidRDefault="004A0FA0" w:rsidP="004A0FA0">
            <w:pPr>
              <w:rPr>
                <w:rFonts w:ascii="Arial" w:hAnsi="Arial" w:cs="Arial"/>
                <w:b/>
                <w:sz w:val="20"/>
                <w:szCs w:val="20"/>
              </w:rPr>
            </w:pPr>
            <w:r w:rsidRPr="006017CD">
              <w:rPr>
                <w:rFonts w:ascii="Arial" w:hAnsi="Arial" w:cs="Arial"/>
                <w:b/>
                <w:sz w:val="20"/>
                <w:szCs w:val="20"/>
              </w:rPr>
              <w:t>Week 1</w:t>
            </w:r>
            <w:r w:rsidR="002B3A36">
              <w:rPr>
                <w:rFonts w:ascii="Arial" w:hAnsi="Arial" w:cs="Arial"/>
                <w:b/>
                <w:sz w:val="20"/>
                <w:szCs w:val="20"/>
              </w:rPr>
              <w:t>3</w:t>
            </w:r>
          </w:p>
          <w:p w14:paraId="058A748B" w14:textId="30DF46D1" w:rsidR="004A0FA0" w:rsidRPr="0022125F" w:rsidRDefault="004A0FA0" w:rsidP="00C70652">
            <w:pPr>
              <w:rPr>
                <w:rFonts w:ascii="Arial" w:hAnsi="Arial" w:cs="Arial"/>
                <w:sz w:val="20"/>
                <w:szCs w:val="20"/>
              </w:rPr>
            </w:pPr>
          </w:p>
        </w:tc>
        <w:tc>
          <w:tcPr>
            <w:tcW w:w="5220" w:type="dxa"/>
          </w:tcPr>
          <w:p w14:paraId="2BA5A827" w14:textId="77777777" w:rsidR="004A0FA0" w:rsidRDefault="004A0FA0" w:rsidP="004A0FA0">
            <w:pPr>
              <w:rPr>
                <w:rFonts w:ascii="Arial" w:hAnsi="Arial" w:cs="Arial"/>
                <w:sz w:val="20"/>
                <w:szCs w:val="20"/>
              </w:rPr>
            </w:pPr>
          </w:p>
          <w:p w14:paraId="0D30A7BA" w14:textId="77777777" w:rsidR="004A0FA0" w:rsidRPr="00A16AD6" w:rsidRDefault="004A0FA0" w:rsidP="004A0FA0">
            <w:pPr>
              <w:rPr>
                <w:rFonts w:ascii="Arial" w:hAnsi="Arial" w:cs="Arial"/>
                <w:sz w:val="20"/>
                <w:szCs w:val="20"/>
              </w:rPr>
            </w:pPr>
            <w:r w:rsidRPr="00A16AD6">
              <w:rPr>
                <w:rFonts w:ascii="Arial" w:hAnsi="Arial" w:cs="Arial"/>
                <w:sz w:val="20"/>
                <w:szCs w:val="20"/>
              </w:rPr>
              <w:t>Chapter 12 Managing Project Risk</w:t>
            </w:r>
          </w:p>
          <w:p w14:paraId="1E9F4FF5" w14:textId="60A933DA" w:rsidR="004A0FA0" w:rsidRPr="00A16AD6" w:rsidRDefault="004A0FA0" w:rsidP="004A0FA0">
            <w:pPr>
              <w:rPr>
                <w:rFonts w:ascii="Arial" w:hAnsi="Arial" w:cs="Arial"/>
                <w:sz w:val="20"/>
                <w:szCs w:val="20"/>
              </w:rPr>
            </w:pPr>
            <w:r>
              <w:rPr>
                <w:rFonts w:ascii="Arial" w:hAnsi="Arial" w:cs="Arial"/>
                <w:sz w:val="20"/>
                <w:szCs w:val="20"/>
              </w:rPr>
              <w:t>Guest Speaker</w:t>
            </w:r>
            <w:r w:rsidR="004B03F4">
              <w:rPr>
                <w:rFonts w:ascii="Arial" w:hAnsi="Arial" w:cs="Arial"/>
                <w:sz w:val="20"/>
                <w:szCs w:val="20"/>
              </w:rPr>
              <w:t xml:space="preserve"> </w:t>
            </w:r>
          </w:p>
        </w:tc>
        <w:tc>
          <w:tcPr>
            <w:tcW w:w="2813" w:type="dxa"/>
          </w:tcPr>
          <w:p w14:paraId="60CB251F" w14:textId="11FDF585" w:rsidR="004A0FA0" w:rsidRDefault="00B8343A" w:rsidP="004A0FA0">
            <w:pPr>
              <w:rPr>
                <w:rFonts w:ascii="Arial" w:hAnsi="Arial" w:cs="Arial"/>
                <w:sz w:val="20"/>
                <w:szCs w:val="20"/>
              </w:rPr>
            </w:pPr>
            <w:r>
              <w:rPr>
                <w:rFonts w:ascii="Arial" w:hAnsi="Arial" w:cs="Arial"/>
                <w:sz w:val="20"/>
                <w:szCs w:val="20"/>
              </w:rPr>
              <w:t>Week 13</w:t>
            </w:r>
          </w:p>
          <w:p w14:paraId="6C5BFC29" w14:textId="77777777" w:rsidR="004A0FA0" w:rsidRDefault="004A0FA0" w:rsidP="004A0FA0">
            <w:pPr>
              <w:rPr>
                <w:rFonts w:ascii="Arial" w:hAnsi="Arial" w:cs="Arial"/>
                <w:sz w:val="20"/>
                <w:szCs w:val="20"/>
              </w:rPr>
            </w:pPr>
            <w:r>
              <w:rPr>
                <w:rFonts w:ascii="Arial" w:hAnsi="Arial" w:cs="Arial"/>
                <w:sz w:val="20"/>
                <w:szCs w:val="20"/>
              </w:rPr>
              <w:t>Read Chapter 13</w:t>
            </w:r>
          </w:p>
          <w:p w14:paraId="1FE5B24C" w14:textId="41E1F1A9" w:rsidR="004A0FA0" w:rsidRPr="00C70C74" w:rsidRDefault="004A0FA0" w:rsidP="004A0FA0">
            <w:pPr>
              <w:rPr>
                <w:rFonts w:ascii="Arial" w:hAnsi="Arial" w:cs="Arial"/>
                <w:b/>
                <w:color w:val="FF0000"/>
                <w:sz w:val="18"/>
                <w:szCs w:val="18"/>
              </w:rPr>
            </w:pPr>
            <w:r w:rsidRPr="000552DB">
              <w:rPr>
                <w:rFonts w:ascii="Arial" w:hAnsi="Arial" w:cs="Arial"/>
                <w:sz w:val="20"/>
                <w:szCs w:val="18"/>
              </w:rPr>
              <w:t xml:space="preserve">Terms to Know Ch. </w:t>
            </w:r>
            <w:r>
              <w:rPr>
                <w:rFonts w:ascii="Arial" w:hAnsi="Arial" w:cs="Arial"/>
                <w:sz w:val="20"/>
                <w:szCs w:val="18"/>
              </w:rPr>
              <w:t>12</w:t>
            </w:r>
          </w:p>
        </w:tc>
      </w:tr>
      <w:tr w:rsidR="004A0FA0" w:rsidRPr="00FE5B26" w14:paraId="3374716A" w14:textId="77777777" w:rsidTr="00B95092">
        <w:tc>
          <w:tcPr>
            <w:tcW w:w="1867" w:type="dxa"/>
          </w:tcPr>
          <w:p w14:paraId="0655B938" w14:textId="7297F664" w:rsidR="004A0FA0" w:rsidRPr="004A6EE0" w:rsidRDefault="004A0FA0" w:rsidP="004A0FA0">
            <w:pPr>
              <w:rPr>
                <w:rFonts w:ascii="Arial" w:hAnsi="Arial" w:cs="Arial"/>
                <w:b/>
                <w:sz w:val="20"/>
                <w:szCs w:val="20"/>
              </w:rPr>
            </w:pPr>
            <w:r w:rsidRPr="004A6EE0">
              <w:rPr>
                <w:rFonts w:ascii="Arial" w:hAnsi="Arial" w:cs="Arial"/>
                <w:b/>
                <w:sz w:val="20"/>
                <w:szCs w:val="20"/>
              </w:rPr>
              <w:t>Week 1</w:t>
            </w:r>
            <w:r w:rsidR="002B3A36">
              <w:rPr>
                <w:rFonts w:ascii="Arial" w:hAnsi="Arial" w:cs="Arial"/>
                <w:b/>
                <w:sz w:val="20"/>
                <w:szCs w:val="20"/>
              </w:rPr>
              <w:t>4</w:t>
            </w:r>
          </w:p>
          <w:p w14:paraId="026F557D" w14:textId="53D7A6A3" w:rsidR="004A0FA0" w:rsidRPr="00143310" w:rsidRDefault="004A0FA0" w:rsidP="00C70652">
            <w:pPr>
              <w:rPr>
                <w:rFonts w:ascii="Arial" w:hAnsi="Arial" w:cs="Arial"/>
                <w:sz w:val="20"/>
                <w:szCs w:val="20"/>
              </w:rPr>
            </w:pPr>
          </w:p>
        </w:tc>
        <w:tc>
          <w:tcPr>
            <w:tcW w:w="5220" w:type="dxa"/>
          </w:tcPr>
          <w:p w14:paraId="042F4819" w14:textId="77777777" w:rsidR="004A0FA0" w:rsidRDefault="004A0FA0" w:rsidP="004A0FA0">
            <w:pPr>
              <w:rPr>
                <w:rFonts w:ascii="Arial" w:hAnsi="Arial" w:cs="Arial"/>
                <w:sz w:val="20"/>
                <w:szCs w:val="20"/>
              </w:rPr>
            </w:pPr>
          </w:p>
          <w:p w14:paraId="24ED9697" w14:textId="77777777" w:rsidR="004A0FA0" w:rsidRPr="00A16AD6" w:rsidRDefault="004A0FA0" w:rsidP="004A0FA0">
            <w:pPr>
              <w:rPr>
                <w:rFonts w:ascii="Arial" w:hAnsi="Arial" w:cs="Arial"/>
                <w:sz w:val="20"/>
                <w:szCs w:val="20"/>
              </w:rPr>
            </w:pPr>
            <w:r w:rsidRPr="00A16AD6">
              <w:rPr>
                <w:rFonts w:ascii="Arial" w:hAnsi="Arial" w:cs="Arial"/>
                <w:sz w:val="20"/>
                <w:szCs w:val="20"/>
              </w:rPr>
              <w:t>Chapter 13 Building Information Modeling</w:t>
            </w:r>
          </w:p>
          <w:p w14:paraId="49B6EF78" w14:textId="087BBD9E" w:rsidR="004A0FA0" w:rsidRPr="00A16AD6" w:rsidRDefault="004A0FA0" w:rsidP="004A0FA0">
            <w:pPr>
              <w:rPr>
                <w:rFonts w:ascii="Arial" w:hAnsi="Arial" w:cs="Arial"/>
                <w:b/>
                <w:sz w:val="20"/>
                <w:szCs w:val="20"/>
              </w:rPr>
            </w:pPr>
            <w:r w:rsidRPr="00A16AD6">
              <w:rPr>
                <w:rFonts w:ascii="Arial" w:hAnsi="Arial" w:cs="Arial"/>
                <w:sz w:val="20"/>
                <w:szCs w:val="20"/>
              </w:rPr>
              <w:t xml:space="preserve">BIM/Autodesk – </w:t>
            </w:r>
            <w:r w:rsidR="0003610C">
              <w:rPr>
                <w:rFonts w:ascii="Arial" w:hAnsi="Arial" w:cs="Arial"/>
                <w:sz w:val="20"/>
                <w:szCs w:val="20"/>
              </w:rPr>
              <w:t>Holder</w:t>
            </w:r>
          </w:p>
        </w:tc>
        <w:tc>
          <w:tcPr>
            <w:tcW w:w="2813" w:type="dxa"/>
          </w:tcPr>
          <w:p w14:paraId="0A0DAA46" w14:textId="1EDA014A" w:rsidR="004A0FA0" w:rsidRDefault="00B8343A" w:rsidP="004A0FA0">
            <w:pPr>
              <w:rPr>
                <w:rFonts w:ascii="Arial" w:hAnsi="Arial" w:cs="Arial"/>
                <w:sz w:val="20"/>
                <w:szCs w:val="20"/>
              </w:rPr>
            </w:pPr>
            <w:r>
              <w:rPr>
                <w:rFonts w:ascii="Arial" w:hAnsi="Arial" w:cs="Arial"/>
                <w:sz w:val="20"/>
                <w:szCs w:val="20"/>
              </w:rPr>
              <w:t>Week 14</w:t>
            </w:r>
          </w:p>
          <w:p w14:paraId="532589DD" w14:textId="77777777" w:rsidR="004A0FA0" w:rsidRDefault="004A0FA0" w:rsidP="004A0FA0">
            <w:pPr>
              <w:rPr>
                <w:rFonts w:ascii="Arial" w:hAnsi="Arial" w:cs="Arial"/>
                <w:sz w:val="20"/>
                <w:szCs w:val="18"/>
              </w:rPr>
            </w:pPr>
            <w:r w:rsidRPr="000552DB">
              <w:rPr>
                <w:rFonts w:ascii="Arial" w:hAnsi="Arial" w:cs="Arial"/>
                <w:sz w:val="20"/>
                <w:szCs w:val="18"/>
              </w:rPr>
              <w:t xml:space="preserve">Terms to Know Ch. </w:t>
            </w:r>
            <w:r>
              <w:rPr>
                <w:rFonts w:ascii="Arial" w:hAnsi="Arial" w:cs="Arial"/>
                <w:sz w:val="20"/>
                <w:szCs w:val="18"/>
              </w:rPr>
              <w:t>13</w:t>
            </w:r>
          </w:p>
          <w:p w14:paraId="4949E8CA" w14:textId="5C6B21F4" w:rsidR="00D54E23" w:rsidRPr="00921DD8" w:rsidRDefault="00D54E23" w:rsidP="004A0FA0">
            <w:pPr>
              <w:rPr>
                <w:rFonts w:ascii="Arial" w:hAnsi="Arial" w:cs="Arial"/>
                <w:b/>
                <w:sz w:val="20"/>
                <w:szCs w:val="20"/>
              </w:rPr>
            </w:pPr>
            <w:r>
              <w:rPr>
                <w:rFonts w:ascii="Arial" w:hAnsi="Arial" w:cs="Arial"/>
                <w:sz w:val="20"/>
                <w:szCs w:val="18"/>
              </w:rPr>
              <w:t>Procore Assignment Due</w:t>
            </w:r>
          </w:p>
        </w:tc>
      </w:tr>
      <w:tr w:rsidR="004A0FA0" w:rsidRPr="00FE5B26" w14:paraId="682FAC14" w14:textId="77777777" w:rsidTr="00B95092">
        <w:tc>
          <w:tcPr>
            <w:tcW w:w="1867" w:type="dxa"/>
          </w:tcPr>
          <w:p w14:paraId="519A5D45" w14:textId="3361CD5D" w:rsidR="004A0FA0" w:rsidRPr="006017CD" w:rsidRDefault="004A0FA0" w:rsidP="004A0FA0">
            <w:pPr>
              <w:rPr>
                <w:rFonts w:ascii="Arial" w:hAnsi="Arial" w:cs="Arial"/>
                <w:b/>
                <w:sz w:val="20"/>
                <w:szCs w:val="20"/>
              </w:rPr>
            </w:pPr>
            <w:r>
              <w:rPr>
                <w:rFonts w:ascii="Arial" w:hAnsi="Arial" w:cs="Arial"/>
                <w:b/>
                <w:sz w:val="20"/>
                <w:szCs w:val="20"/>
              </w:rPr>
              <w:t>Week 15</w:t>
            </w:r>
          </w:p>
          <w:p w14:paraId="08816DEE" w14:textId="3BEE0FFE" w:rsidR="004A0FA0" w:rsidRPr="00F01C36" w:rsidRDefault="004A0FA0" w:rsidP="00C70652">
            <w:pPr>
              <w:rPr>
                <w:rFonts w:ascii="Arial" w:hAnsi="Arial" w:cs="Arial"/>
                <w:b/>
                <w:sz w:val="20"/>
                <w:szCs w:val="20"/>
              </w:rPr>
            </w:pPr>
          </w:p>
        </w:tc>
        <w:tc>
          <w:tcPr>
            <w:tcW w:w="5220" w:type="dxa"/>
          </w:tcPr>
          <w:p w14:paraId="4BEBC177" w14:textId="77777777" w:rsidR="004A0FA0" w:rsidRDefault="004A0FA0" w:rsidP="004A0FA0">
            <w:pPr>
              <w:rPr>
                <w:rFonts w:ascii="Arial" w:hAnsi="Arial" w:cs="Arial"/>
                <w:sz w:val="20"/>
                <w:szCs w:val="20"/>
              </w:rPr>
            </w:pPr>
          </w:p>
          <w:p w14:paraId="605726C6" w14:textId="5AA2EE54" w:rsidR="004A0FA0" w:rsidRDefault="004A0FA0" w:rsidP="004A0FA0">
            <w:pPr>
              <w:rPr>
                <w:rFonts w:ascii="Arial" w:hAnsi="Arial" w:cs="Arial"/>
                <w:sz w:val="20"/>
                <w:szCs w:val="20"/>
              </w:rPr>
            </w:pPr>
            <w:r>
              <w:rPr>
                <w:rFonts w:ascii="Arial" w:hAnsi="Arial" w:cs="Arial"/>
                <w:sz w:val="20"/>
                <w:szCs w:val="20"/>
              </w:rPr>
              <w:t>Guest Speaker</w:t>
            </w:r>
          </w:p>
          <w:p w14:paraId="68630000" w14:textId="17ED9FCE" w:rsidR="004A0FA0" w:rsidRDefault="004A0FA0" w:rsidP="004A0FA0">
            <w:pPr>
              <w:rPr>
                <w:rFonts w:ascii="Arial" w:hAnsi="Arial" w:cs="Arial"/>
                <w:sz w:val="20"/>
                <w:szCs w:val="20"/>
              </w:rPr>
            </w:pPr>
          </w:p>
        </w:tc>
        <w:tc>
          <w:tcPr>
            <w:tcW w:w="2813" w:type="dxa"/>
          </w:tcPr>
          <w:p w14:paraId="3903F736" w14:textId="75500C2B" w:rsidR="004A0FA0" w:rsidRPr="00B8343A" w:rsidRDefault="004A0FA0" w:rsidP="004A0FA0">
            <w:pPr>
              <w:rPr>
                <w:rFonts w:ascii="Arial" w:hAnsi="Arial" w:cs="Arial"/>
                <w:color w:val="FF0000"/>
                <w:sz w:val="18"/>
                <w:szCs w:val="18"/>
              </w:rPr>
            </w:pPr>
          </w:p>
        </w:tc>
      </w:tr>
      <w:tr w:rsidR="002B3A36" w:rsidRPr="00FE5B26" w14:paraId="24D2A89D" w14:textId="77777777" w:rsidTr="00B95092">
        <w:tc>
          <w:tcPr>
            <w:tcW w:w="1867" w:type="dxa"/>
          </w:tcPr>
          <w:p w14:paraId="5EDC89FF" w14:textId="54E521D7" w:rsidR="002B3A36" w:rsidRPr="00F01C36" w:rsidRDefault="002B3A36" w:rsidP="002B3A36">
            <w:pPr>
              <w:rPr>
                <w:rFonts w:ascii="Arial" w:hAnsi="Arial" w:cs="Arial"/>
                <w:b/>
                <w:sz w:val="20"/>
                <w:szCs w:val="20"/>
              </w:rPr>
            </w:pPr>
            <w:r w:rsidRPr="00F01C36">
              <w:rPr>
                <w:rFonts w:ascii="Arial" w:hAnsi="Arial" w:cs="Arial"/>
                <w:b/>
                <w:sz w:val="20"/>
                <w:szCs w:val="20"/>
              </w:rPr>
              <w:t>Week 1</w:t>
            </w:r>
            <w:r w:rsidR="008467B0">
              <w:rPr>
                <w:rFonts w:ascii="Arial" w:hAnsi="Arial" w:cs="Arial"/>
                <w:b/>
                <w:sz w:val="20"/>
                <w:szCs w:val="20"/>
              </w:rPr>
              <w:t>6</w:t>
            </w:r>
          </w:p>
          <w:p w14:paraId="1C5B109F" w14:textId="07D5DEC6" w:rsidR="002B3A36" w:rsidRDefault="002B3A36" w:rsidP="00C70652">
            <w:pPr>
              <w:rPr>
                <w:rFonts w:ascii="Arial" w:hAnsi="Arial" w:cs="Arial"/>
                <w:b/>
                <w:sz w:val="20"/>
                <w:szCs w:val="20"/>
              </w:rPr>
            </w:pPr>
          </w:p>
        </w:tc>
        <w:tc>
          <w:tcPr>
            <w:tcW w:w="5220" w:type="dxa"/>
          </w:tcPr>
          <w:p w14:paraId="6C995B82" w14:textId="4E0E6D7F" w:rsidR="002B3A36" w:rsidRDefault="00C70652" w:rsidP="002B3A36">
            <w:pPr>
              <w:rPr>
                <w:rFonts w:ascii="Arial" w:hAnsi="Arial" w:cs="Arial"/>
                <w:sz w:val="20"/>
                <w:szCs w:val="20"/>
              </w:rPr>
            </w:pPr>
            <w:r w:rsidRPr="00FB6888">
              <w:rPr>
                <w:rFonts w:ascii="Arial" w:hAnsi="Arial" w:cs="Arial"/>
                <w:b/>
                <w:sz w:val="20"/>
                <w:szCs w:val="20"/>
              </w:rPr>
              <w:t>Final Exam Week</w:t>
            </w:r>
          </w:p>
        </w:tc>
        <w:tc>
          <w:tcPr>
            <w:tcW w:w="2813" w:type="dxa"/>
          </w:tcPr>
          <w:p w14:paraId="52586976" w14:textId="0B7DFA6F" w:rsidR="002B3A36" w:rsidRDefault="002B3A36" w:rsidP="002B3A36">
            <w:pPr>
              <w:rPr>
                <w:rFonts w:ascii="Arial" w:hAnsi="Arial" w:cs="Arial"/>
                <w:b/>
                <w:color w:val="FF0000"/>
                <w:sz w:val="18"/>
                <w:szCs w:val="18"/>
              </w:rPr>
            </w:pPr>
          </w:p>
        </w:tc>
      </w:tr>
    </w:tbl>
    <w:p w14:paraId="6A6CA1A2" w14:textId="77777777" w:rsidR="00911730" w:rsidRDefault="00911730" w:rsidP="00911730">
      <w:pPr>
        <w:rPr>
          <w:sz w:val="22"/>
          <w:szCs w:val="22"/>
          <w:u w:val="single"/>
        </w:rPr>
      </w:pPr>
    </w:p>
    <w:p w14:paraId="365D4ABC" w14:textId="0E9D4F09" w:rsidR="00474A51" w:rsidRPr="00046557" w:rsidRDefault="00474A51" w:rsidP="00046557">
      <w:pPr>
        <w:rPr>
          <w:sz w:val="22"/>
          <w:szCs w:val="22"/>
          <w:u w:val="single"/>
        </w:rPr>
      </w:pPr>
      <w:r w:rsidRPr="00474A51">
        <w:rPr>
          <w:sz w:val="22"/>
          <w:szCs w:val="22"/>
          <w:u w:val="single"/>
        </w:rPr>
        <w:t>Note: The topical outline and schedule is tentative and subject to change as per the progress of the course</w:t>
      </w:r>
      <w:r>
        <w:rPr>
          <w:sz w:val="22"/>
          <w:szCs w:val="22"/>
          <w:u w:val="single"/>
        </w:rPr>
        <w:t>.</w:t>
      </w:r>
    </w:p>
    <w:p w14:paraId="1DE6F6C3" w14:textId="3D61B1E2" w:rsidR="000A3FEA" w:rsidRPr="001C6052" w:rsidRDefault="008A57F2" w:rsidP="008A57F2">
      <w:pPr>
        <w:jc w:val="center"/>
        <w:rPr>
          <w:b/>
          <w:sz w:val="22"/>
          <w:szCs w:val="22"/>
          <w:u w:val="single"/>
        </w:rPr>
      </w:pPr>
      <w:r>
        <w:rPr>
          <w:b/>
          <w:sz w:val="22"/>
          <w:szCs w:val="22"/>
          <w:u w:val="single"/>
        </w:rPr>
        <w:br w:type="page"/>
      </w:r>
      <w:r w:rsidR="000A3FEA" w:rsidRPr="001C6052">
        <w:rPr>
          <w:b/>
          <w:sz w:val="22"/>
          <w:szCs w:val="22"/>
          <w:u w:val="single"/>
        </w:rPr>
        <w:lastRenderedPageBreak/>
        <w:t>UNIVERSITY POLICIES:</w:t>
      </w:r>
      <w:r w:rsidR="00A25FAB" w:rsidRPr="001C6052">
        <w:rPr>
          <w:b/>
          <w:sz w:val="22"/>
          <w:szCs w:val="22"/>
          <w:u w:val="single"/>
        </w:rPr>
        <w:t xml:space="preserve">  </w:t>
      </w:r>
      <w:r w:rsidR="000A3FEA" w:rsidRPr="001C6052">
        <w:rPr>
          <w:b/>
          <w:sz w:val="22"/>
          <w:szCs w:val="22"/>
          <w:u w:val="single"/>
        </w:rPr>
        <w:t>Statement of Student Rights and Responsibilities</w:t>
      </w:r>
    </w:p>
    <w:p w14:paraId="4095478B" w14:textId="77777777" w:rsidR="000A3FEA" w:rsidRPr="001C6052" w:rsidRDefault="000A3FEA" w:rsidP="008A57F2">
      <w:pPr>
        <w:spacing w:after="80"/>
        <w:jc w:val="center"/>
        <w:rPr>
          <w:b/>
          <w:sz w:val="22"/>
          <w:szCs w:val="22"/>
          <w:u w:val="single"/>
        </w:rPr>
      </w:pPr>
      <w:r w:rsidRPr="001C6052">
        <w:rPr>
          <w:b/>
          <w:sz w:val="22"/>
          <w:szCs w:val="22"/>
          <w:u w:val="single"/>
        </w:rPr>
        <w:t>KSU Student Code of Conduct</w:t>
      </w:r>
    </w:p>
    <w:p w14:paraId="39E67BE2" w14:textId="77777777" w:rsidR="000A3FEA" w:rsidRPr="00A07DC9" w:rsidRDefault="000A3FEA" w:rsidP="00DE6721">
      <w:pPr>
        <w:spacing w:after="80"/>
        <w:jc w:val="both"/>
        <w:rPr>
          <w:b/>
          <w:sz w:val="22"/>
          <w:szCs w:val="22"/>
        </w:rPr>
      </w:pPr>
      <w:r w:rsidRPr="00A07DC9">
        <w:rPr>
          <w:b/>
          <w:sz w:val="22"/>
          <w:szCs w:val="22"/>
        </w:rPr>
        <w:t>Plagiarism and Cheating:</w:t>
      </w:r>
    </w:p>
    <w:p w14:paraId="5A2B6584" w14:textId="77777777" w:rsidR="000A3FEA" w:rsidRPr="00A07DC9" w:rsidRDefault="000A3FEA" w:rsidP="00DE6721">
      <w:pPr>
        <w:spacing w:after="80"/>
        <w:jc w:val="both"/>
        <w:rPr>
          <w:sz w:val="22"/>
          <w:szCs w:val="22"/>
        </w:rPr>
      </w:pPr>
      <w:r w:rsidRPr="00A07DC9">
        <w:rPr>
          <w:sz w:val="22"/>
          <w:szCs w:val="22"/>
        </w:rPr>
        <w:t xml:space="preserve">No student shall receive, attempt to receive, knowingly give or attempt to give unauthorized assistance in the preparation of any work required to be submitted for credit (including examinations, laboratory reports, essays, themes, term papers, etc.). Unless specifically authorized, the presence and/or use of electronic devices during an examination, quiz, or other class assignment is considered cheating. Engaging in any behavior which a professor prohibits as academic misconduct in the syllabus or in class discussion is cheating. When direct quotations are used, they should be indicated, and when the ideas, theories, data, figures, graphs, programs, electronic based information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 </w:t>
      </w:r>
    </w:p>
    <w:p w14:paraId="4DE25FAE" w14:textId="77777777" w:rsidR="006D0B8E" w:rsidRPr="00A07DC9" w:rsidRDefault="000A3FEA" w:rsidP="00DE6721">
      <w:pPr>
        <w:jc w:val="both"/>
        <w:rPr>
          <w:sz w:val="22"/>
          <w:szCs w:val="22"/>
        </w:rPr>
      </w:pPr>
      <w:r w:rsidRPr="00A07DC9">
        <w:rPr>
          <w:sz w:val="22"/>
          <w:szCs w:val="22"/>
        </w:rPr>
        <w:t xml:space="preserve">University Policy on Academic Misconduct:  Academic honesty and integrity are fundamental values of the University community. Students should be sure that they understand the KSU Student Academic Integrity Policy at </w:t>
      </w:r>
      <w:hyperlink r:id="rId18" w:history="1">
        <w:r w:rsidRPr="00A07DC9">
          <w:rPr>
            <w:rStyle w:val="Hyperlink"/>
            <w:sz w:val="22"/>
            <w:szCs w:val="22"/>
          </w:rPr>
          <w:t>http://kennesaw.edu/handbooks/faculty/section2_13.php</w:t>
        </w:r>
      </w:hyperlink>
      <w:r w:rsidR="006D0B8E" w:rsidRPr="00A07DC9">
        <w:rPr>
          <w:sz w:val="22"/>
          <w:szCs w:val="22"/>
        </w:rPr>
        <w:t xml:space="preserve"> </w:t>
      </w:r>
    </w:p>
    <w:p w14:paraId="676B9274" w14:textId="77777777" w:rsidR="00F1085C" w:rsidRDefault="00F1085C" w:rsidP="00DE6721">
      <w:pPr>
        <w:spacing w:after="80"/>
        <w:jc w:val="both"/>
        <w:rPr>
          <w:b/>
          <w:sz w:val="22"/>
          <w:szCs w:val="22"/>
        </w:rPr>
      </w:pPr>
    </w:p>
    <w:p w14:paraId="24DE5472" w14:textId="77777777" w:rsidR="000A3FEA" w:rsidRPr="00A07DC9" w:rsidRDefault="000A3FEA" w:rsidP="00DE6721">
      <w:pPr>
        <w:spacing w:after="80"/>
        <w:jc w:val="both"/>
        <w:rPr>
          <w:b/>
          <w:sz w:val="22"/>
          <w:szCs w:val="22"/>
        </w:rPr>
      </w:pPr>
      <w:r w:rsidRPr="00A07DC9">
        <w:rPr>
          <w:b/>
          <w:sz w:val="22"/>
          <w:szCs w:val="22"/>
        </w:rPr>
        <w:t xml:space="preserve">University Policy on Accommodating Students with Disabilities:  </w:t>
      </w:r>
    </w:p>
    <w:p w14:paraId="23D0EECB" w14:textId="039370F3" w:rsidR="001C6052" w:rsidRPr="00A140F8" w:rsidRDefault="001C6052" w:rsidP="001C6052">
      <w:pPr>
        <w:spacing w:after="80"/>
        <w:jc w:val="both"/>
        <w:rPr>
          <w:sz w:val="22"/>
          <w:szCs w:val="22"/>
        </w:rPr>
      </w:pPr>
      <w:r w:rsidRPr="00A140F8">
        <w:rPr>
          <w:sz w:val="22"/>
          <w:szCs w:val="22"/>
        </w:rPr>
        <w:t>Students requesting accommodation for disabilities must first register with the Office of Disabled Student Support Services at http://www.kennesaw.edu/stu_dev/dsss/dsss.html. The Office of Disabled Student Support Services will provide documentation to the student who must then provide this documentation to the instructor</w:t>
      </w:r>
      <w:r>
        <w:rPr>
          <w:sz w:val="22"/>
          <w:szCs w:val="22"/>
        </w:rPr>
        <w:t xml:space="preserve"> when requesting accommodation. </w:t>
      </w:r>
      <w:r w:rsidRPr="00A140F8">
        <w:rPr>
          <w:sz w:val="22"/>
          <w:szCs w:val="22"/>
        </w:rPr>
        <w:t>You must submit this documentation prior to submitting assignments or taking the quizzes or exams. Accommodations are not retroactive, therefore, students should contact the office as soon as possible in the term for which t</w:t>
      </w:r>
      <w:r>
        <w:rPr>
          <w:sz w:val="22"/>
          <w:szCs w:val="22"/>
        </w:rPr>
        <w:t xml:space="preserve">hey are seeking accommodations. </w:t>
      </w:r>
      <w:r w:rsidRPr="00A140F8">
        <w:rPr>
          <w:sz w:val="22"/>
          <w:szCs w:val="22"/>
        </w:rPr>
        <w:t xml:space="preserve">**Netiquette: Communication Courtesy:  All members of the class are expected to follow rules of common courtesy in all email messages, threaded discussions and chats.  </w:t>
      </w:r>
    </w:p>
    <w:p w14:paraId="2165ADA7" w14:textId="77777777" w:rsidR="001C6052" w:rsidRPr="00A140F8" w:rsidRDefault="000D1B5D" w:rsidP="001C6052">
      <w:pPr>
        <w:spacing w:after="80"/>
        <w:jc w:val="both"/>
        <w:rPr>
          <w:sz w:val="22"/>
          <w:szCs w:val="22"/>
        </w:rPr>
      </w:pPr>
      <w:hyperlink r:id="rId19" w:history="1">
        <w:r w:rsidR="001C6052" w:rsidRPr="00A140F8">
          <w:rPr>
            <w:rStyle w:val="Hyperlink"/>
            <w:sz w:val="22"/>
            <w:szCs w:val="22"/>
          </w:rPr>
          <w:t>http://teach.ufl.edu/docs/NetiquetteGuideforOnlineCourses.pdf</w:t>
        </w:r>
      </w:hyperlink>
    </w:p>
    <w:p w14:paraId="47B8BCB8" w14:textId="7D11EF2D" w:rsidR="004C258D" w:rsidRDefault="004C258D" w:rsidP="00DE6721">
      <w:pPr>
        <w:jc w:val="both"/>
        <w:rPr>
          <w:b/>
          <w:sz w:val="22"/>
          <w:szCs w:val="22"/>
        </w:rPr>
      </w:pPr>
    </w:p>
    <w:p w14:paraId="152CAE59" w14:textId="77777777" w:rsidR="00700F70" w:rsidRPr="00A07DC9" w:rsidRDefault="00700F70" w:rsidP="00DE6721">
      <w:pPr>
        <w:jc w:val="both"/>
        <w:rPr>
          <w:b/>
          <w:sz w:val="22"/>
          <w:szCs w:val="22"/>
        </w:rPr>
      </w:pPr>
      <w:r w:rsidRPr="00A07DC9">
        <w:rPr>
          <w:b/>
          <w:sz w:val="22"/>
          <w:szCs w:val="22"/>
        </w:rPr>
        <w:t>Electronic Recording &amp; Social Media Policy</w:t>
      </w:r>
    </w:p>
    <w:p w14:paraId="415924A9" w14:textId="77777777" w:rsidR="00700F70" w:rsidRPr="00A25FAB" w:rsidRDefault="00700F70" w:rsidP="00DE6721">
      <w:pPr>
        <w:jc w:val="both"/>
        <w:rPr>
          <w:sz w:val="22"/>
          <w:szCs w:val="22"/>
        </w:rPr>
      </w:pPr>
      <w:r w:rsidRPr="00A07DC9">
        <w:rPr>
          <w:sz w:val="22"/>
          <w:szCs w:val="22"/>
        </w:rPr>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w:t>
      </w:r>
      <w:r w:rsidRPr="00A25FAB">
        <w:rPr>
          <w:sz w:val="22"/>
          <w:szCs w:val="22"/>
        </w:rPr>
        <w:t>ructor and any other persons who were/will be recorded. Faculty accommodate all reasonable requests to electronically record a class discussion; these requests must be documented by the Dis</w:t>
      </w:r>
      <w:r w:rsidR="00DE6721">
        <w:rPr>
          <w:sz w:val="22"/>
          <w:szCs w:val="22"/>
        </w:rPr>
        <w:t>a</w:t>
      </w:r>
      <w:r w:rsidRPr="00A25FAB">
        <w:rPr>
          <w:sz w:val="22"/>
          <w:szCs w:val="22"/>
        </w:rPr>
        <w:t xml:space="preserve">bled Student Support Services available at: </w:t>
      </w:r>
      <w:hyperlink r:id="rId20" w:history="1">
        <w:r w:rsidRPr="00A25FAB">
          <w:rPr>
            <w:rStyle w:val="Hyperlink"/>
            <w:sz w:val="22"/>
            <w:szCs w:val="22"/>
          </w:rPr>
          <w:t>http://www.kennesaw.edu/stu_dev/dsss/prospect.shtml</w:t>
        </w:r>
      </w:hyperlink>
      <w:r w:rsidRPr="00A25FAB">
        <w:rPr>
          <w:sz w:val="22"/>
          <w:szCs w:val="22"/>
        </w:rPr>
        <w:t xml:space="preserve"> </w:t>
      </w:r>
    </w:p>
    <w:p w14:paraId="7A3588B3" w14:textId="70580DAF" w:rsidR="000420A5" w:rsidRDefault="000420A5" w:rsidP="00DE6721">
      <w:pPr>
        <w:jc w:val="both"/>
        <w:rPr>
          <w:b/>
          <w:sz w:val="22"/>
          <w:szCs w:val="22"/>
        </w:rPr>
      </w:pPr>
    </w:p>
    <w:p w14:paraId="535A97AA" w14:textId="4C93111E" w:rsidR="006D0B8E" w:rsidRPr="00A25FAB" w:rsidRDefault="006D0B8E" w:rsidP="00B200CC">
      <w:pPr>
        <w:jc w:val="center"/>
        <w:rPr>
          <w:sz w:val="22"/>
          <w:szCs w:val="22"/>
        </w:rPr>
      </w:pPr>
      <w:r w:rsidRPr="00A25FAB">
        <w:rPr>
          <w:b/>
          <w:sz w:val="22"/>
          <w:szCs w:val="22"/>
        </w:rPr>
        <w:t>GETTING HELP</w:t>
      </w:r>
    </w:p>
    <w:p w14:paraId="557924B5" w14:textId="77777777" w:rsidR="006D0B8E" w:rsidRPr="00A25FAB" w:rsidRDefault="006D0B8E" w:rsidP="00DE6721">
      <w:pPr>
        <w:jc w:val="both"/>
        <w:rPr>
          <w:sz w:val="22"/>
          <w:szCs w:val="22"/>
        </w:rPr>
      </w:pPr>
      <w:r w:rsidRPr="00A25FAB">
        <w:rPr>
          <w:sz w:val="22"/>
          <w:szCs w:val="22"/>
        </w:rPr>
        <w:t xml:space="preserve">For issues with technical difficulties, please contact the Student Helpdesk: </w:t>
      </w:r>
    </w:p>
    <w:p w14:paraId="23820654" w14:textId="77777777" w:rsidR="006D0B8E" w:rsidRPr="00A25FAB" w:rsidRDefault="006D0B8E" w:rsidP="00DE6721">
      <w:pPr>
        <w:numPr>
          <w:ilvl w:val="0"/>
          <w:numId w:val="13"/>
        </w:numPr>
        <w:jc w:val="both"/>
        <w:rPr>
          <w:sz w:val="22"/>
          <w:szCs w:val="22"/>
        </w:rPr>
      </w:pPr>
      <w:r w:rsidRPr="00A25FAB">
        <w:rPr>
          <w:sz w:val="22"/>
          <w:szCs w:val="22"/>
        </w:rPr>
        <w:t xml:space="preserve">Fill out a service form </w:t>
      </w:r>
      <w:hyperlink r:id="rId21" w:history="1">
        <w:r w:rsidR="00727867" w:rsidRPr="00A25FAB">
          <w:rPr>
            <w:rStyle w:val="Hyperlink"/>
            <w:sz w:val="22"/>
            <w:szCs w:val="22"/>
          </w:rPr>
          <w:t>http://uits.kennesaw.edu/support/formselect.php?s=tech</w:t>
        </w:r>
      </w:hyperlink>
    </w:p>
    <w:p w14:paraId="4E397E6F" w14:textId="77777777" w:rsidR="006D0B8E" w:rsidRPr="00A25FAB" w:rsidRDefault="006D0B8E" w:rsidP="00DE6721">
      <w:pPr>
        <w:numPr>
          <w:ilvl w:val="0"/>
          <w:numId w:val="13"/>
        </w:numPr>
        <w:jc w:val="both"/>
        <w:rPr>
          <w:sz w:val="22"/>
          <w:szCs w:val="22"/>
        </w:rPr>
      </w:pPr>
      <w:r w:rsidRPr="00A25FAB">
        <w:rPr>
          <w:sz w:val="22"/>
          <w:szCs w:val="22"/>
        </w:rPr>
        <w:t xml:space="preserve">Email: studenthelpdesk@kennesaw.edu </w:t>
      </w:r>
    </w:p>
    <w:p w14:paraId="36B3DBE7" w14:textId="5C6823FC" w:rsidR="006D0B8E" w:rsidRPr="00B200CC" w:rsidRDefault="006D0B8E" w:rsidP="00DE6721">
      <w:pPr>
        <w:numPr>
          <w:ilvl w:val="0"/>
          <w:numId w:val="13"/>
        </w:numPr>
        <w:jc w:val="both"/>
        <w:rPr>
          <w:sz w:val="22"/>
          <w:szCs w:val="22"/>
        </w:rPr>
      </w:pPr>
      <w:r w:rsidRPr="00A25FAB">
        <w:rPr>
          <w:sz w:val="22"/>
          <w:szCs w:val="22"/>
        </w:rPr>
        <w:t>Call:</w:t>
      </w:r>
      <w:r w:rsidR="00727867" w:rsidRPr="00A25FAB">
        <w:rPr>
          <w:sz w:val="22"/>
          <w:szCs w:val="22"/>
        </w:rPr>
        <w:t xml:space="preserve">  </w:t>
      </w:r>
      <w:r w:rsidRPr="00A25FAB">
        <w:rPr>
          <w:sz w:val="22"/>
          <w:szCs w:val="22"/>
        </w:rPr>
        <w:t xml:space="preserve">770-499-3555 </w:t>
      </w:r>
    </w:p>
    <w:p w14:paraId="2D07F500" w14:textId="77777777" w:rsidR="006D0B8E" w:rsidRPr="00A25FAB" w:rsidRDefault="006D0B8E" w:rsidP="00DE6721">
      <w:pPr>
        <w:jc w:val="both"/>
        <w:rPr>
          <w:sz w:val="22"/>
          <w:szCs w:val="22"/>
        </w:rPr>
      </w:pPr>
      <w:r w:rsidRPr="00A25FAB">
        <w:rPr>
          <w:sz w:val="22"/>
          <w:szCs w:val="22"/>
        </w:rPr>
        <w:t xml:space="preserve">Getting Started </w:t>
      </w:r>
      <w:proofErr w:type="gramStart"/>
      <w:r w:rsidRPr="00A25FAB">
        <w:rPr>
          <w:sz w:val="22"/>
          <w:szCs w:val="22"/>
        </w:rPr>
        <w:t>With</w:t>
      </w:r>
      <w:proofErr w:type="gramEnd"/>
      <w:r w:rsidRPr="00A25FAB">
        <w:rPr>
          <w:sz w:val="22"/>
          <w:szCs w:val="22"/>
        </w:rPr>
        <w:t xml:space="preserve"> Technology Services </w:t>
      </w:r>
      <w:r w:rsidR="00727867" w:rsidRPr="00A25FAB">
        <w:rPr>
          <w:sz w:val="22"/>
          <w:szCs w:val="22"/>
        </w:rPr>
        <w:t xml:space="preserve">  </w:t>
      </w:r>
      <w:hyperlink r:id="rId22" w:history="1">
        <w:r w:rsidR="00727867" w:rsidRPr="00A25FAB">
          <w:rPr>
            <w:rStyle w:val="Hyperlink"/>
            <w:sz w:val="22"/>
            <w:szCs w:val="22"/>
          </w:rPr>
          <w:t>http://uits.kennesaw.edu/</w:t>
        </w:r>
      </w:hyperlink>
      <w:r w:rsidRPr="00A25FAB">
        <w:rPr>
          <w:sz w:val="22"/>
          <w:szCs w:val="22"/>
        </w:rPr>
        <w:t xml:space="preserve"> </w:t>
      </w:r>
    </w:p>
    <w:p w14:paraId="254ED0CD" w14:textId="77777777" w:rsidR="00727867" w:rsidRPr="00A25FAB" w:rsidRDefault="00727867" w:rsidP="00DE6721">
      <w:pPr>
        <w:jc w:val="both"/>
        <w:rPr>
          <w:sz w:val="22"/>
          <w:szCs w:val="22"/>
        </w:rPr>
      </w:pPr>
    </w:p>
    <w:p w14:paraId="5BAD0D1B" w14:textId="77777777" w:rsidR="006D0B8E" w:rsidRPr="00A25FAB" w:rsidRDefault="006D0B8E" w:rsidP="00DE6721">
      <w:pPr>
        <w:jc w:val="both"/>
        <w:rPr>
          <w:sz w:val="22"/>
          <w:szCs w:val="22"/>
        </w:rPr>
      </w:pPr>
      <w:r w:rsidRPr="00A25FAB">
        <w:rPr>
          <w:sz w:val="22"/>
          <w:szCs w:val="22"/>
        </w:rPr>
        <w:t xml:space="preserve">Any requests for make-ups due to technical issues MUST be accompanied by the ticket number received from ITS when the problem was reported to them. The ticket number will document the time and date of </w:t>
      </w:r>
      <w:r w:rsidRPr="00A25FAB">
        <w:rPr>
          <w:sz w:val="22"/>
          <w:szCs w:val="22"/>
        </w:rPr>
        <w:lastRenderedPageBreak/>
        <w:t xml:space="preserve">the problem. You MUST e-mail your instructor within 24 hours of the technical difficulty if you wish to request a make-up. </w:t>
      </w:r>
    </w:p>
    <w:p w14:paraId="18DCAD56" w14:textId="77777777" w:rsidR="006D0B8E" w:rsidRPr="00A25FAB" w:rsidRDefault="006D0B8E" w:rsidP="00DE6721">
      <w:pPr>
        <w:jc w:val="both"/>
        <w:rPr>
          <w:sz w:val="22"/>
          <w:szCs w:val="22"/>
        </w:rPr>
      </w:pPr>
    </w:p>
    <w:p w14:paraId="64F27EA0" w14:textId="77777777" w:rsidR="006D0B8E" w:rsidRPr="00A25FAB" w:rsidRDefault="006D0B8E" w:rsidP="00DE6721">
      <w:pPr>
        <w:jc w:val="both"/>
        <w:rPr>
          <w:b/>
          <w:sz w:val="22"/>
          <w:szCs w:val="22"/>
        </w:rPr>
      </w:pPr>
      <w:r w:rsidRPr="00A25FAB">
        <w:rPr>
          <w:b/>
          <w:sz w:val="22"/>
          <w:szCs w:val="22"/>
        </w:rPr>
        <w:t xml:space="preserve">Additional Technology Resources </w:t>
      </w:r>
    </w:p>
    <w:p w14:paraId="45F0BDC8" w14:textId="77777777" w:rsidR="006D0B8E" w:rsidRPr="00A25FAB" w:rsidRDefault="006D0B8E" w:rsidP="00DE6721">
      <w:pPr>
        <w:numPr>
          <w:ilvl w:val="0"/>
          <w:numId w:val="14"/>
        </w:numPr>
        <w:rPr>
          <w:sz w:val="22"/>
          <w:szCs w:val="22"/>
        </w:rPr>
      </w:pPr>
      <w:r w:rsidRPr="00A25FAB">
        <w:rPr>
          <w:sz w:val="22"/>
          <w:szCs w:val="22"/>
        </w:rPr>
        <w:t>Student Service De</w:t>
      </w:r>
      <w:r w:rsidR="008035B4" w:rsidRPr="00A25FAB">
        <w:rPr>
          <w:sz w:val="22"/>
          <w:szCs w:val="22"/>
        </w:rPr>
        <w:t xml:space="preserve">sk and Help Center   </w:t>
      </w:r>
      <w:hyperlink r:id="rId23" w:history="1">
        <w:r w:rsidR="008035B4" w:rsidRPr="00A25FAB">
          <w:rPr>
            <w:rStyle w:val="Hyperlink"/>
            <w:sz w:val="22"/>
            <w:szCs w:val="22"/>
          </w:rPr>
          <w:t>studenthelpdesk@kennesaw.edu</w:t>
        </w:r>
      </w:hyperlink>
    </w:p>
    <w:p w14:paraId="3FAD6C96" w14:textId="77777777" w:rsidR="006D0B8E" w:rsidRPr="00A25FAB" w:rsidRDefault="006D0B8E" w:rsidP="00DE6721">
      <w:pPr>
        <w:numPr>
          <w:ilvl w:val="0"/>
          <w:numId w:val="14"/>
        </w:numPr>
        <w:rPr>
          <w:sz w:val="22"/>
          <w:szCs w:val="22"/>
        </w:rPr>
      </w:pPr>
      <w:r w:rsidRPr="00A25FAB">
        <w:rPr>
          <w:sz w:val="22"/>
          <w:szCs w:val="22"/>
        </w:rPr>
        <w:t xml:space="preserve">Browser Checker </w:t>
      </w:r>
      <w:r w:rsidR="00727867" w:rsidRPr="00A25FAB">
        <w:rPr>
          <w:sz w:val="22"/>
          <w:szCs w:val="22"/>
        </w:rPr>
        <w:t xml:space="preserve">  </w:t>
      </w:r>
      <w:hyperlink r:id="rId24" w:history="1">
        <w:r w:rsidR="00727867" w:rsidRPr="00A25FAB">
          <w:rPr>
            <w:rStyle w:val="Hyperlink"/>
            <w:sz w:val="22"/>
            <w:szCs w:val="22"/>
          </w:rPr>
          <w:t>https://usg.desire2learn.com/d2l/tools/system_check/systemcheck.asp?ou=6606</w:t>
        </w:r>
      </w:hyperlink>
    </w:p>
    <w:p w14:paraId="7B2B828B" w14:textId="77777777" w:rsidR="006D0B8E" w:rsidRPr="00A25FAB" w:rsidRDefault="006D0B8E" w:rsidP="00DE6721">
      <w:pPr>
        <w:numPr>
          <w:ilvl w:val="0"/>
          <w:numId w:val="14"/>
        </w:numPr>
        <w:rPr>
          <w:sz w:val="22"/>
          <w:szCs w:val="22"/>
        </w:rPr>
      </w:pPr>
      <w:r w:rsidRPr="00A25FAB">
        <w:rPr>
          <w:sz w:val="22"/>
          <w:szCs w:val="22"/>
        </w:rPr>
        <w:t xml:space="preserve">USG Desire2Learn Help Center </w:t>
      </w:r>
      <w:r w:rsidR="00727867" w:rsidRPr="00A25FAB">
        <w:rPr>
          <w:sz w:val="22"/>
          <w:szCs w:val="22"/>
        </w:rPr>
        <w:t xml:space="preserve">  </w:t>
      </w:r>
      <w:hyperlink r:id="rId25" w:history="1">
        <w:r w:rsidR="00727867" w:rsidRPr="00A25FAB">
          <w:rPr>
            <w:rStyle w:val="Hyperlink"/>
            <w:sz w:val="22"/>
            <w:szCs w:val="22"/>
          </w:rPr>
          <w:t>https://d2lhelp.view.usg.edu/</w:t>
        </w:r>
      </w:hyperlink>
    </w:p>
    <w:p w14:paraId="4F3BF659" w14:textId="77777777" w:rsidR="006D0B8E" w:rsidRPr="00A25FAB" w:rsidRDefault="006D0B8E" w:rsidP="00DE6721">
      <w:pPr>
        <w:numPr>
          <w:ilvl w:val="0"/>
          <w:numId w:val="14"/>
        </w:numPr>
        <w:rPr>
          <w:sz w:val="22"/>
          <w:szCs w:val="22"/>
        </w:rPr>
      </w:pPr>
      <w:r w:rsidRPr="00A25FAB">
        <w:rPr>
          <w:sz w:val="22"/>
          <w:szCs w:val="22"/>
        </w:rPr>
        <w:t xml:space="preserve">D2L Training Options &amp; Resources for Students </w:t>
      </w:r>
      <w:r w:rsidR="00F7666C" w:rsidRPr="00A25FAB">
        <w:rPr>
          <w:sz w:val="22"/>
          <w:szCs w:val="22"/>
        </w:rPr>
        <w:t xml:space="preserve"> </w:t>
      </w:r>
      <w:hyperlink r:id="rId26" w:history="1">
        <w:r w:rsidR="00F7666C" w:rsidRPr="00A25FAB">
          <w:rPr>
            <w:rStyle w:val="Hyperlink"/>
            <w:sz w:val="22"/>
            <w:szCs w:val="22"/>
          </w:rPr>
          <w:t>https://web.kennesaw.edu/acs/pages/desire2learn/student-resources-d2l</w:t>
        </w:r>
      </w:hyperlink>
    </w:p>
    <w:p w14:paraId="4A6684E1" w14:textId="77777777" w:rsidR="006D0B8E" w:rsidRPr="00A25FAB" w:rsidRDefault="006D0B8E" w:rsidP="00DE6721">
      <w:pPr>
        <w:numPr>
          <w:ilvl w:val="0"/>
          <w:numId w:val="14"/>
        </w:numPr>
        <w:rPr>
          <w:sz w:val="22"/>
          <w:szCs w:val="22"/>
        </w:rPr>
      </w:pPr>
      <w:proofErr w:type="spellStart"/>
      <w:r w:rsidRPr="00A25FAB">
        <w:rPr>
          <w:sz w:val="22"/>
          <w:szCs w:val="22"/>
        </w:rPr>
        <w:t>Computertrain</w:t>
      </w:r>
      <w:proofErr w:type="spellEnd"/>
      <w:r w:rsidRPr="00A25FAB">
        <w:rPr>
          <w:sz w:val="22"/>
          <w:szCs w:val="22"/>
        </w:rPr>
        <w:t xml:space="preserve"> Online Courses </w:t>
      </w:r>
      <w:r w:rsidR="00F7666C" w:rsidRPr="00A25FAB">
        <w:rPr>
          <w:sz w:val="22"/>
          <w:szCs w:val="22"/>
        </w:rPr>
        <w:t xml:space="preserve"> </w:t>
      </w:r>
      <w:hyperlink r:id="rId27" w:history="1">
        <w:r w:rsidR="00F7666C" w:rsidRPr="00A25FAB">
          <w:rPr>
            <w:rStyle w:val="Hyperlink"/>
            <w:sz w:val="22"/>
            <w:szCs w:val="22"/>
          </w:rPr>
          <w:t>http://www.kennesaw.edu/dlc/FacultyResources/</w:t>
        </w:r>
      </w:hyperlink>
    </w:p>
    <w:p w14:paraId="5A048FB1" w14:textId="77777777" w:rsidR="006D0B8E" w:rsidRPr="00A25FAB" w:rsidRDefault="006D0B8E" w:rsidP="00DE6721">
      <w:pPr>
        <w:numPr>
          <w:ilvl w:val="0"/>
          <w:numId w:val="14"/>
        </w:numPr>
        <w:rPr>
          <w:sz w:val="22"/>
          <w:szCs w:val="22"/>
        </w:rPr>
      </w:pPr>
      <w:r w:rsidRPr="00A25FAB">
        <w:rPr>
          <w:sz w:val="22"/>
          <w:szCs w:val="22"/>
        </w:rPr>
        <w:t xml:space="preserve">ITS Documentation Center </w:t>
      </w:r>
      <w:r w:rsidR="00F7666C" w:rsidRPr="00A25FAB">
        <w:rPr>
          <w:sz w:val="22"/>
          <w:szCs w:val="22"/>
        </w:rPr>
        <w:t xml:space="preserve"> </w:t>
      </w:r>
      <w:hyperlink r:id="rId28" w:history="1">
        <w:r w:rsidR="008035B4" w:rsidRPr="00A25FAB">
          <w:rPr>
            <w:rStyle w:val="Hyperlink"/>
            <w:sz w:val="22"/>
            <w:szCs w:val="22"/>
          </w:rPr>
          <w:t>http://uits.kennesaw.edu/docs/netaccess/guides/windows7_wifi_instructions.pdf</w:t>
        </w:r>
      </w:hyperlink>
    </w:p>
    <w:p w14:paraId="7C095EFA" w14:textId="77777777" w:rsidR="006D0B8E" w:rsidRPr="00A25FAB" w:rsidRDefault="006D0B8E" w:rsidP="00DE6721">
      <w:pPr>
        <w:numPr>
          <w:ilvl w:val="0"/>
          <w:numId w:val="14"/>
        </w:numPr>
        <w:rPr>
          <w:sz w:val="22"/>
          <w:szCs w:val="22"/>
        </w:rPr>
      </w:pPr>
      <w:r w:rsidRPr="00A25FAB">
        <w:rPr>
          <w:sz w:val="22"/>
          <w:szCs w:val="22"/>
        </w:rPr>
        <w:t xml:space="preserve">Check Service Outages </w:t>
      </w:r>
      <w:r w:rsidR="008035B4" w:rsidRPr="00A25FAB">
        <w:rPr>
          <w:sz w:val="22"/>
          <w:szCs w:val="22"/>
        </w:rPr>
        <w:t xml:space="preserve"> </w:t>
      </w:r>
      <w:hyperlink r:id="rId29" w:history="1">
        <w:r w:rsidR="008035B4" w:rsidRPr="00A25FAB">
          <w:rPr>
            <w:rStyle w:val="Hyperlink"/>
            <w:sz w:val="22"/>
            <w:szCs w:val="22"/>
          </w:rPr>
          <w:t>http://status.usg.edu/</w:t>
        </w:r>
      </w:hyperlink>
    </w:p>
    <w:p w14:paraId="0E8D8952" w14:textId="77777777" w:rsidR="008035B4" w:rsidRPr="00A25FAB" w:rsidRDefault="006D0B8E" w:rsidP="00DE6721">
      <w:pPr>
        <w:numPr>
          <w:ilvl w:val="0"/>
          <w:numId w:val="14"/>
        </w:numPr>
        <w:rPr>
          <w:sz w:val="22"/>
          <w:szCs w:val="22"/>
        </w:rPr>
      </w:pPr>
      <w:r w:rsidRPr="00A25FAB">
        <w:rPr>
          <w:sz w:val="22"/>
          <w:szCs w:val="22"/>
        </w:rPr>
        <w:t xml:space="preserve">Maintenance Schedule </w:t>
      </w:r>
      <w:r w:rsidR="008035B4" w:rsidRPr="00A25FAB">
        <w:rPr>
          <w:sz w:val="22"/>
          <w:szCs w:val="22"/>
        </w:rPr>
        <w:t xml:space="preserve">  </w:t>
      </w:r>
      <w:hyperlink r:id="rId30" w:history="1">
        <w:r w:rsidR="008035B4" w:rsidRPr="00A25FAB">
          <w:rPr>
            <w:rStyle w:val="Hyperlink"/>
            <w:sz w:val="22"/>
            <w:szCs w:val="22"/>
          </w:rPr>
          <w:t>https://usg.desire2learn.com</w:t>
        </w:r>
      </w:hyperlink>
    </w:p>
    <w:p w14:paraId="66D9C2DD" w14:textId="77777777" w:rsidR="008035B4" w:rsidRPr="00A25FAB" w:rsidRDefault="008035B4" w:rsidP="00DE6721">
      <w:pPr>
        <w:ind w:left="720"/>
        <w:rPr>
          <w:sz w:val="22"/>
          <w:szCs w:val="22"/>
        </w:rPr>
      </w:pPr>
    </w:p>
    <w:p w14:paraId="4B157B57" w14:textId="77777777" w:rsidR="006D0B8E" w:rsidRPr="00A25FAB" w:rsidRDefault="006D0B8E" w:rsidP="00DE6721">
      <w:pPr>
        <w:rPr>
          <w:b/>
          <w:sz w:val="22"/>
          <w:szCs w:val="22"/>
        </w:rPr>
      </w:pPr>
      <w:r w:rsidRPr="00A25FAB">
        <w:rPr>
          <w:b/>
          <w:sz w:val="22"/>
          <w:szCs w:val="22"/>
        </w:rPr>
        <w:t xml:space="preserve">Academic Resources </w:t>
      </w:r>
    </w:p>
    <w:p w14:paraId="12299765" w14:textId="77777777" w:rsidR="006D0B8E" w:rsidRPr="00A25FAB" w:rsidRDefault="006D0B8E" w:rsidP="00DE6721">
      <w:pPr>
        <w:numPr>
          <w:ilvl w:val="0"/>
          <w:numId w:val="15"/>
        </w:numPr>
        <w:rPr>
          <w:sz w:val="22"/>
          <w:szCs w:val="22"/>
        </w:rPr>
      </w:pPr>
      <w:r w:rsidRPr="00A25FAB">
        <w:rPr>
          <w:sz w:val="22"/>
          <w:szCs w:val="22"/>
        </w:rPr>
        <w:t xml:space="preserve">Academic Tutoring Services </w:t>
      </w:r>
      <w:hyperlink r:id="rId31" w:history="1">
        <w:r w:rsidR="00A3009F" w:rsidRPr="00A25FAB">
          <w:rPr>
            <w:rStyle w:val="Hyperlink"/>
            <w:sz w:val="22"/>
            <w:szCs w:val="22"/>
          </w:rPr>
          <w:t>http://www.kennesaw.edu/stu_dev/alp/academic.shtml</w:t>
        </w:r>
      </w:hyperlink>
    </w:p>
    <w:p w14:paraId="60A1A88C" w14:textId="77777777" w:rsidR="006D0B8E" w:rsidRPr="00A25FAB" w:rsidRDefault="006D0B8E" w:rsidP="00DE6721">
      <w:pPr>
        <w:numPr>
          <w:ilvl w:val="0"/>
          <w:numId w:val="15"/>
        </w:numPr>
        <w:rPr>
          <w:sz w:val="22"/>
          <w:szCs w:val="22"/>
        </w:rPr>
      </w:pPr>
      <w:r w:rsidRPr="00A25FAB">
        <w:rPr>
          <w:sz w:val="22"/>
          <w:szCs w:val="22"/>
        </w:rPr>
        <w:t xml:space="preserve">Disability Resources </w:t>
      </w:r>
      <w:r w:rsidR="00A3009F" w:rsidRPr="00A25FAB">
        <w:rPr>
          <w:sz w:val="22"/>
          <w:szCs w:val="22"/>
        </w:rPr>
        <w:t xml:space="preserve"> </w:t>
      </w:r>
      <w:hyperlink r:id="rId32" w:history="1">
        <w:r w:rsidR="00A3009F" w:rsidRPr="00A25FAB">
          <w:rPr>
            <w:rStyle w:val="Hyperlink"/>
            <w:sz w:val="22"/>
            <w:szCs w:val="22"/>
          </w:rPr>
          <w:t>http://www.kennesaw.edu/stu_dev/dsss/dsss.html</w:t>
        </w:r>
      </w:hyperlink>
    </w:p>
    <w:p w14:paraId="34CBFF2B" w14:textId="77777777" w:rsidR="006D0B8E" w:rsidRPr="00A25FAB" w:rsidRDefault="006D0B8E" w:rsidP="00DE6721">
      <w:pPr>
        <w:numPr>
          <w:ilvl w:val="0"/>
          <w:numId w:val="15"/>
        </w:numPr>
        <w:rPr>
          <w:sz w:val="22"/>
          <w:szCs w:val="22"/>
        </w:rPr>
      </w:pPr>
      <w:r w:rsidRPr="00A25FAB">
        <w:rPr>
          <w:sz w:val="22"/>
          <w:szCs w:val="22"/>
        </w:rPr>
        <w:t xml:space="preserve">ESL Study and Tutorial Center </w:t>
      </w:r>
      <w:r w:rsidR="00A3009F" w:rsidRPr="00A25FAB">
        <w:rPr>
          <w:sz w:val="22"/>
          <w:szCs w:val="22"/>
        </w:rPr>
        <w:t xml:space="preserve"> </w:t>
      </w:r>
      <w:hyperlink r:id="rId33" w:history="1">
        <w:r w:rsidR="00A3009F" w:rsidRPr="00A25FAB">
          <w:rPr>
            <w:rStyle w:val="Hyperlink"/>
            <w:sz w:val="22"/>
            <w:szCs w:val="22"/>
          </w:rPr>
          <w:t>http://www.kennesaw.edu/us/programs/esl.php</w:t>
        </w:r>
      </w:hyperlink>
    </w:p>
    <w:p w14:paraId="1108D536" w14:textId="77777777" w:rsidR="006D0B8E" w:rsidRPr="00A25FAB" w:rsidRDefault="006D0B8E" w:rsidP="00DE6721">
      <w:pPr>
        <w:numPr>
          <w:ilvl w:val="0"/>
          <w:numId w:val="15"/>
        </w:numPr>
        <w:rPr>
          <w:sz w:val="22"/>
          <w:szCs w:val="22"/>
        </w:rPr>
      </w:pPr>
      <w:r w:rsidRPr="00A25FAB">
        <w:rPr>
          <w:sz w:val="22"/>
          <w:szCs w:val="22"/>
        </w:rPr>
        <w:t xml:space="preserve">Library </w:t>
      </w:r>
      <w:r w:rsidR="00A3009F" w:rsidRPr="00A25FAB">
        <w:rPr>
          <w:sz w:val="22"/>
          <w:szCs w:val="22"/>
        </w:rPr>
        <w:t xml:space="preserve">  </w:t>
      </w:r>
      <w:hyperlink r:id="rId34" w:history="1">
        <w:r w:rsidR="00A3009F" w:rsidRPr="00A25FAB">
          <w:rPr>
            <w:rStyle w:val="Hyperlink"/>
            <w:sz w:val="22"/>
            <w:szCs w:val="22"/>
          </w:rPr>
          <w:t>http://www.kennesaw.edu/library/</w:t>
        </w:r>
      </w:hyperlink>
    </w:p>
    <w:p w14:paraId="1AE84220" w14:textId="77777777" w:rsidR="006D0B8E" w:rsidRPr="00A25FAB" w:rsidRDefault="006D0B8E" w:rsidP="00DE6721">
      <w:pPr>
        <w:numPr>
          <w:ilvl w:val="0"/>
          <w:numId w:val="15"/>
        </w:numPr>
        <w:rPr>
          <w:sz w:val="22"/>
          <w:szCs w:val="22"/>
        </w:rPr>
      </w:pPr>
      <w:r w:rsidRPr="00A25FAB">
        <w:rPr>
          <w:sz w:val="22"/>
          <w:szCs w:val="22"/>
        </w:rPr>
        <w:t xml:space="preserve">Supplemental Instruction </w:t>
      </w:r>
      <w:r w:rsidR="00A3009F" w:rsidRPr="00A25FAB">
        <w:rPr>
          <w:sz w:val="22"/>
          <w:szCs w:val="22"/>
        </w:rPr>
        <w:t xml:space="preserve"> </w:t>
      </w:r>
      <w:hyperlink r:id="rId35" w:history="1">
        <w:r w:rsidR="00A3009F" w:rsidRPr="00A25FAB">
          <w:rPr>
            <w:rStyle w:val="Hyperlink"/>
            <w:sz w:val="22"/>
            <w:szCs w:val="22"/>
          </w:rPr>
          <w:t>http://www.kennesaw.edu/us/programs/si.php</w:t>
        </w:r>
      </w:hyperlink>
    </w:p>
    <w:p w14:paraId="5B3D805E" w14:textId="77777777" w:rsidR="00A3009F" w:rsidRPr="00A25FAB" w:rsidRDefault="006D0B8E" w:rsidP="00DE6721">
      <w:pPr>
        <w:numPr>
          <w:ilvl w:val="0"/>
          <w:numId w:val="15"/>
        </w:numPr>
        <w:rPr>
          <w:sz w:val="22"/>
          <w:szCs w:val="22"/>
        </w:rPr>
      </w:pPr>
      <w:r w:rsidRPr="00A25FAB">
        <w:rPr>
          <w:sz w:val="22"/>
          <w:szCs w:val="22"/>
        </w:rPr>
        <w:t xml:space="preserve">The Writing Center </w:t>
      </w:r>
      <w:r w:rsidR="00A3009F" w:rsidRPr="00A25FAB">
        <w:rPr>
          <w:sz w:val="22"/>
          <w:szCs w:val="22"/>
        </w:rPr>
        <w:t xml:space="preserve"> </w:t>
      </w:r>
      <w:hyperlink r:id="rId36" w:history="1">
        <w:r w:rsidR="00A3009F" w:rsidRPr="00A25FAB">
          <w:rPr>
            <w:rStyle w:val="Hyperlink"/>
            <w:sz w:val="22"/>
            <w:szCs w:val="22"/>
          </w:rPr>
          <w:t>http://www.kennesaw.edu/writingcenter/index.php</w:t>
        </w:r>
      </w:hyperlink>
    </w:p>
    <w:p w14:paraId="61727F92" w14:textId="21711B51" w:rsidR="006D0B8E" w:rsidRPr="001C6052" w:rsidRDefault="006D0B8E" w:rsidP="00DE6721">
      <w:pPr>
        <w:numPr>
          <w:ilvl w:val="0"/>
          <w:numId w:val="15"/>
        </w:numPr>
        <w:rPr>
          <w:rStyle w:val="Hyperlink"/>
          <w:color w:val="auto"/>
          <w:sz w:val="22"/>
          <w:szCs w:val="22"/>
          <w:u w:val="none"/>
        </w:rPr>
      </w:pPr>
      <w:r w:rsidRPr="00A25FAB">
        <w:rPr>
          <w:sz w:val="22"/>
          <w:szCs w:val="22"/>
        </w:rPr>
        <w:t>Math Lab</w:t>
      </w:r>
      <w:r w:rsidR="00A3009F" w:rsidRPr="00A25FAB">
        <w:rPr>
          <w:sz w:val="22"/>
          <w:szCs w:val="22"/>
        </w:rPr>
        <w:t xml:space="preserve">  </w:t>
      </w:r>
      <w:hyperlink r:id="rId37" w:history="1">
        <w:r w:rsidR="00A3009F" w:rsidRPr="00A25FAB">
          <w:rPr>
            <w:rStyle w:val="Hyperlink"/>
            <w:sz w:val="22"/>
            <w:szCs w:val="22"/>
          </w:rPr>
          <w:t>http://mathlab.kennesaw.edu/</w:t>
        </w:r>
      </w:hyperlink>
    </w:p>
    <w:p w14:paraId="0B31B185" w14:textId="42CD255E" w:rsidR="001C6052" w:rsidRPr="001C6052" w:rsidRDefault="001C6052" w:rsidP="001C6052">
      <w:pPr>
        <w:numPr>
          <w:ilvl w:val="0"/>
          <w:numId w:val="15"/>
        </w:numPr>
        <w:rPr>
          <w:sz w:val="22"/>
          <w:szCs w:val="22"/>
        </w:rPr>
      </w:pPr>
      <w:r w:rsidRPr="00B44F75">
        <w:rPr>
          <w:sz w:val="22"/>
          <w:szCs w:val="22"/>
        </w:rPr>
        <w:t>The KSU Writing Center helps students in all majors improve their writing. Experienced, friendly writing assistants help with topic development, revision, research, documentation, grammar, and more. For more information or to make an appointment, visit writingcenter.kennesaw.edu or stop by English Building, Room 242 (Kennesaw campus) or Building A, Room 184 (Marietta campus). </w:t>
      </w:r>
    </w:p>
    <w:p w14:paraId="0094F3B0" w14:textId="77777777" w:rsidR="00A3009F" w:rsidRPr="00A25FAB" w:rsidRDefault="00A3009F" w:rsidP="00DE6721">
      <w:pPr>
        <w:rPr>
          <w:b/>
          <w:sz w:val="22"/>
          <w:szCs w:val="22"/>
        </w:rPr>
      </w:pPr>
    </w:p>
    <w:p w14:paraId="6D554CC6" w14:textId="77777777" w:rsidR="00A3009F" w:rsidRPr="00A25FAB" w:rsidRDefault="00A3009F" w:rsidP="00DE6721">
      <w:pPr>
        <w:rPr>
          <w:b/>
          <w:sz w:val="22"/>
          <w:szCs w:val="22"/>
        </w:rPr>
      </w:pPr>
      <w:r w:rsidRPr="00A25FAB">
        <w:rPr>
          <w:b/>
          <w:sz w:val="22"/>
          <w:szCs w:val="22"/>
        </w:rPr>
        <w:t xml:space="preserve">Student Support and Wellness Resources </w:t>
      </w:r>
    </w:p>
    <w:p w14:paraId="7C6F3DB7" w14:textId="77777777" w:rsidR="00A3009F" w:rsidRPr="00A25FAB" w:rsidRDefault="00A3009F" w:rsidP="00DE6721">
      <w:pPr>
        <w:numPr>
          <w:ilvl w:val="0"/>
          <w:numId w:val="16"/>
        </w:numPr>
        <w:rPr>
          <w:sz w:val="22"/>
          <w:szCs w:val="22"/>
        </w:rPr>
      </w:pPr>
      <w:r w:rsidRPr="00A25FAB">
        <w:rPr>
          <w:sz w:val="22"/>
          <w:szCs w:val="22"/>
        </w:rPr>
        <w:t xml:space="preserve">Career Services Center   </w:t>
      </w:r>
      <w:hyperlink r:id="rId38" w:history="1">
        <w:r w:rsidRPr="00A25FAB">
          <w:rPr>
            <w:rStyle w:val="Hyperlink"/>
            <w:sz w:val="22"/>
            <w:szCs w:val="22"/>
          </w:rPr>
          <w:t>https://careerctr.kennesaw.edu/</w:t>
        </w:r>
      </w:hyperlink>
    </w:p>
    <w:p w14:paraId="529F8F8A" w14:textId="77777777" w:rsidR="00A3009F" w:rsidRPr="00A25FAB" w:rsidRDefault="00A3009F" w:rsidP="00DE6721">
      <w:pPr>
        <w:numPr>
          <w:ilvl w:val="0"/>
          <w:numId w:val="16"/>
        </w:numPr>
        <w:rPr>
          <w:sz w:val="22"/>
          <w:szCs w:val="22"/>
        </w:rPr>
      </w:pPr>
      <w:r w:rsidRPr="00A25FAB">
        <w:rPr>
          <w:sz w:val="22"/>
          <w:szCs w:val="22"/>
        </w:rPr>
        <w:t xml:space="preserve">Counseling and Psychological Services   </w:t>
      </w:r>
      <w:hyperlink r:id="rId39" w:history="1">
        <w:r w:rsidRPr="00A25FAB">
          <w:rPr>
            <w:rStyle w:val="Hyperlink"/>
            <w:sz w:val="22"/>
            <w:szCs w:val="22"/>
          </w:rPr>
          <w:t>http://sss.kennesaw.edu/cps/</w:t>
        </w:r>
      </w:hyperlink>
    </w:p>
    <w:p w14:paraId="4E5276ED" w14:textId="77777777" w:rsidR="00A3009F" w:rsidRPr="00A25FAB" w:rsidRDefault="00A3009F" w:rsidP="00DE6721">
      <w:pPr>
        <w:numPr>
          <w:ilvl w:val="0"/>
          <w:numId w:val="16"/>
        </w:numPr>
        <w:rPr>
          <w:sz w:val="22"/>
          <w:szCs w:val="22"/>
        </w:rPr>
      </w:pPr>
      <w:r w:rsidRPr="00A25FAB">
        <w:rPr>
          <w:sz w:val="22"/>
          <w:szCs w:val="22"/>
        </w:rPr>
        <w:t xml:space="preserve">Center for Health, Promotion and Wellness  </w:t>
      </w:r>
      <w:hyperlink r:id="rId40" w:history="1">
        <w:r w:rsidRPr="00A25FAB">
          <w:rPr>
            <w:rStyle w:val="Hyperlink"/>
            <w:sz w:val="22"/>
            <w:szCs w:val="22"/>
          </w:rPr>
          <w:t>http://www.kennesaw.edu/col_hhs/wellness/</w:t>
        </w:r>
      </w:hyperlink>
    </w:p>
    <w:p w14:paraId="4CA93B1D" w14:textId="77777777" w:rsidR="006D0B8E" w:rsidRPr="00A25FAB" w:rsidRDefault="00A3009F" w:rsidP="00DE6721">
      <w:pPr>
        <w:numPr>
          <w:ilvl w:val="0"/>
          <w:numId w:val="16"/>
        </w:numPr>
        <w:jc w:val="both"/>
        <w:rPr>
          <w:sz w:val="22"/>
          <w:szCs w:val="22"/>
        </w:rPr>
      </w:pPr>
      <w:r w:rsidRPr="00A25FAB">
        <w:rPr>
          <w:sz w:val="22"/>
          <w:szCs w:val="22"/>
        </w:rPr>
        <w:t xml:space="preserve">Student Health Clinic  </w:t>
      </w:r>
      <w:hyperlink r:id="rId41" w:history="1">
        <w:r w:rsidRPr="00A25FAB">
          <w:rPr>
            <w:rStyle w:val="Hyperlink"/>
            <w:sz w:val="22"/>
            <w:szCs w:val="22"/>
          </w:rPr>
          <w:t>http://studenthealth.kennesawstateauxiliary.com/</w:t>
        </w:r>
      </w:hyperlink>
    </w:p>
    <w:p w14:paraId="134D9949" w14:textId="77777777" w:rsidR="00A3009F" w:rsidRPr="00A25FAB" w:rsidRDefault="00A3009F" w:rsidP="00DE6721">
      <w:pPr>
        <w:ind w:left="720"/>
        <w:jc w:val="both"/>
        <w:rPr>
          <w:sz w:val="22"/>
          <w:szCs w:val="22"/>
        </w:rPr>
      </w:pPr>
    </w:p>
    <w:p w14:paraId="22FE3F84" w14:textId="77777777" w:rsidR="006D0B8E" w:rsidRPr="00A25FAB" w:rsidRDefault="006D0B8E" w:rsidP="00DE6721">
      <w:pPr>
        <w:jc w:val="both"/>
        <w:rPr>
          <w:sz w:val="22"/>
          <w:szCs w:val="22"/>
        </w:rPr>
      </w:pPr>
      <w:r w:rsidRPr="00A25FAB">
        <w:rPr>
          <w:sz w:val="22"/>
          <w:szCs w:val="22"/>
        </w:rPr>
        <w:t xml:space="preserve">KSU desires to resolve student grievances, complaints and concerns in an expeditious, fair and amicable manner. The Complaints and Appeals Page was developed to assist current and prospective students in submitting complaints and appeals and to direct them to the most </w:t>
      </w:r>
      <w:r w:rsidR="008035B4" w:rsidRPr="00A25FAB">
        <w:rPr>
          <w:sz w:val="22"/>
          <w:szCs w:val="22"/>
        </w:rPr>
        <w:t>e</w:t>
      </w:r>
      <w:r w:rsidRPr="00A25FAB">
        <w:rPr>
          <w:sz w:val="22"/>
          <w:szCs w:val="22"/>
        </w:rPr>
        <w:t xml:space="preserve">ffective venue for accurate information and resolution. The resources on the page will direct students to the specific venue to appropriately address related student complaint.  </w:t>
      </w:r>
      <w:hyperlink r:id="rId42" w:history="1">
        <w:r w:rsidRPr="00A25FAB">
          <w:rPr>
            <w:rStyle w:val="Hyperlink"/>
            <w:sz w:val="22"/>
            <w:szCs w:val="22"/>
          </w:rPr>
          <w:t>http://www.kennesaw.edu/complaints_appeals.shtml</w:t>
        </w:r>
      </w:hyperlink>
      <w:r w:rsidRPr="00A25FAB">
        <w:rPr>
          <w:sz w:val="22"/>
          <w:szCs w:val="22"/>
        </w:rPr>
        <w:t xml:space="preserve">  </w:t>
      </w:r>
    </w:p>
    <w:p w14:paraId="0ED7750F" w14:textId="77777777" w:rsidR="006D0B8E" w:rsidRPr="00A25FAB" w:rsidRDefault="006D0B8E" w:rsidP="00DE6721">
      <w:pPr>
        <w:jc w:val="both"/>
        <w:rPr>
          <w:sz w:val="22"/>
          <w:szCs w:val="22"/>
        </w:rPr>
      </w:pPr>
      <w:r w:rsidRPr="00A25FAB">
        <w:rPr>
          <w:sz w:val="22"/>
          <w:szCs w:val="22"/>
        </w:rPr>
        <w:t xml:space="preserve"> </w:t>
      </w:r>
    </w:p>
    <w:p w14:paraId="7AB28C93" w14:textId="77777777" w:rsidR="006D0B8E" w:rsidRDefault="006D0B8E" w:rsidP="00DE6721">
      <w:pPr>
        <w:jc w:val="both"/>
        <w:rPr>
          <w:sz w:val="22"/>
          <w:szCs w:val="22"/>
        </w:rPr>
      </w:pPr>
      <w:r w:rsidRPr="00A25FAB">
        <w:rPr>
          <w:sz w:val="22"/>
          <w:szCs w:val="22"/>
        </w:rPr>
        <w:t>Complaints for online students are resolved following the same general procedures for students who attend classes on campus. However, for any process that requires that a student appear in person, the university may make other arrangements. For processes that cannot be completed via telephone, e-mail, or written correspondence, the university may set up a two way Video conference site in place of a meeting on the KSU campus.</w:t>
      </w:r>
    </w:p>
    <w:p w14:paraId="2EC7D239" w14:textId="531F4C4E" w:rsidR="000420A5" w:rsidRDefault="000420A5" w:rsidP="00DE6721">
      <w:pPr>
        <w:jc w:val="both"/>
        <w:rPr>
          <w:sz w:val="22"/>
          <w:szCs w:val="22"/>
        </w:rPr>
      </w:pPr>
    </w:p>
    <w:p w14:paraId="72BF3F46" w14:textId="2239749B" w:rsidR="001C6052" w:rsidRDefault="001C6052" w:rsidP="00DE6721">
      <w:pPr>
        <w:jc w:val="both"/>
        <w:rPr>
          <w:sz w:val="22"/>
          <w:szCs w:val="22"/>
        </w:rPr>
      </w:pPr>
    </w:p>
    <w:p w14:paraId="113B3408" w14:textId="2747C297" w:rsidR="00B200CC" w:rsidRDefault="00B200CC" w:rsidP="00DE6721">
      <w:pPr>
        <w:jc w:val="both"/>
        <w:rPr>
          <w:sz w:val="22"/>
          <w:szCs w:val="22"/>
        </w:rPr>
      </w:pPr>
    </w:p>
    <w:p w14:paraId="0700F0BA" w14:textId="512C35DA" w:rsidR="00B200CC" w:rsidRDefault="00B200CC" w:rsidP="00DE6721">
      <w:pPr>
        <w:jc w:val="both"/>
        <w:rPr>
          <w:sz w:val="22"/>
          <w:szCs w:val="22"/>
        </w:rPr>
      </w:pPr>
    </w:p>
    <w:p w14:paraId="281AD612" w14:textId="28933D44" w:rsidR="001713FF" w:rsidRDefault="001713FF" w:rsidP="00DE6721">
      <w:pPr>
        <w:jc w:val="both"/>
        <w:rPr>
          <w:sz w:val="22"/>
          <w:szCs w:val="22"/>
        </w:rPr>
      </w:pPr>
    </w:p>
    <w:p w14:paraId="33A2338B" w14:textId="77777777" w:rsidR="001713FF" w:rsidRDefault="001713FF" w:rsidP="00DE6721">
      <w:pPr>
        <w:jc w:val="both"/>
        <w:rPr>
          <w:sz w:val="22"/>
          <w:szCs w:val="22"/>
        </w:rPr>
      </w:pPr>
    </w:p>
    <w:p w14:paraId="40762A6D" w14:textId="77777777" w:rsidR="00B200CC" w:rsidRDefault="00B200CC" w:rsidP="00DE6721">
      <w:pPr>
        <w:jc w:val="both"/>
        <w:rPr>
          <w:sz w:val="22"/>
          <w:szCs w:val="22"/>
        </w:rPr>
      </w:pPr>
    </w:p>
    <w:p w14:paraId="42D8A10F" w14:textId="77777777" w:rsidR="004B1912" w:rsidRDefault="004B1912" w:rsidP="00A4498A">
      <w:pPr>
        <w:spacing w:after="80"/>
        <w:rPr>
          <w:b/>
          <w:sz w:val="22"/>
          <w:szCs w:val="22"/>
        </w:rPr>
      </w:pPr>
      <w:r>
        <w:rPr>
          <w:b/>
          <w:sz w:val="22"/>
          <w:szCs w:val="22"/>
        </w:rPr>
        <w:lastRenderedPageBreak/>
        <w:t>STUDENT LEARNING OUTCOMES</w:t>
      </w:r>
    </w:p>
    <w:p w14:paraId="0BA799D0" w14:textId="77777777" w:rsidR="00A4498A" w:rsidRPr="004B1912" w:rsidRDefault="00A4498A" w:rsidP="00A4498A">
      <w:pPr>
        <w:spacing w:after="80"/>
        <w:rPr>
          <w:b/>
          <w:sz w:val="22"/>
          <w:szCs w:val="22"/>
        </w:rPr>
      </w:pPr>
      <w:r w:rsidRPr="004B1912">
        <w:rPr>
          <w:b/>
          <w:sz w:val="22"/>
          <w:szCs w:val="22"/>
        </w:rPr>
        <w:t>Upon graduation from an accredited ACCE 4-year program a graduate shall be able to:</w:t>
      </w:r>
    </w:p>
    <w:p w14:paraId="37C4807A" w14:textId="7535ED92" w:rsidR="004F6466" w:rsidRPr="008A57F2" w:rsidRDefault="006E7086" w:rsidP="00A4498A">
      <w:pPr>
        <w:spacing w:after="80"/>
        <w:rPr>
          <w:i/>
          <w:sz w:val="22"/>
          <w:szCs w:val="22"/>
          <w:u w:val="single"/>
        </w:rPr>
      </w:pPr>
      <w:r w:rsidRPr="008A57F2">
        <w:rPr>
          <w:i/>
          <w:sz w:val="22"/>
          <w:szCs w:val="22"/>
          <w:u w:val="single"/>
        </w:rPr>
        <w:t>There are no ACCE SLOs assigned to this course.</w:t>
      </w:r>
    </w:p>
    <w:p w14:paraId="30E7E3C4" w14:textId="77777777" w:rsidR="006E7086" w:rsidRDefault="006E7086" w:rsidP="00A4498A">
      <w:pPr>
        <w:spacing w:after="80"/>
        <w:rPr>
          <w:sz w:val="22"/>
          <w:szCs w:val="22"/>
        </w:rPr>
      </w:pPr>
    </w:p>
    <w:tbl>
      <w:tblPr>
        <w:tblStyle w:val="TableGrid"/>
        <w:tblW w:w="0" w:type="auto"/>
        <w:tblLook w:val="04A0" w:firstRow="1" w:lastRow="0" w:firstColumn="1" w:lastColumn="0" w:noHBand="0" w:noVBand="1"/>
      </w:tblPr>
      <w:tblGrid>
        <w:gridCol w:w="5575"/>
        <w:gridCol w:w="3775"/>
      </w:tblGrid>
      <w:tr w:rsidR="004F6466" w14:paraId="27655175" w14:textId="77777777" w:rsidTr="007B7FF6">
        <w:tc>
          <w:tcPr>
            <w:tcW w:w="5575" w:type="dxa"/>
          </w:tcPr>
          <w:p w14:paraId="08819FD7" w14:textId="77777777" w:rsidR="004F6466" w:rsidRPr="00EA2C4B" w:rsidRDefault="00F0070C" w:rsidP="00EA2C4B">
            <w:pPr>
              <w:spacing w:after="80"/>
              <w:jc w:val="center"/>
              <w:rPr>
                <w:b/>
                <w:sz w:val="22"/>
                <w:szCs w:val="22"/>
              </w:rPr>
            </w:pPr>
            <w:r w:rsidRPr="00EA2C4B">
              <w:rPr>
                <w:b/>
                <w:sz w:val="22"/>
                <w:szCs w:val="22"/>
              </w:rPr>
              <w:t>ACCE SLO</w:t>
            </w:r>
          </w:p>
        </w:tc>
        <w:tc>
          <w:tcPr>
            <w:tcW w:w="3775" w:type="dxa"/>
          </w:tcPr>
          <w:p w14:paraId="6FDDB493" w14:textId="77777777" w:rsidR="004F6466" w:rsidRPr="00EA2C4B" w:rsidRDefault="00F0070C" w:rsidP="00EA2C4B">
            <w:pPr>
              <w:spacing w:after="80"/>
              <w:jc w:val="center"/>
              <w:rPr>
                <w:b/>
                <w:sz w:val="22"/>
                <w:szCs w:val="22"/>
              </w:rPr>
            </w:pPr>
            <w:r w:rsidRPr="00EA2C4B">
              <w:rPr>
                <w:b/>
                <w:sz w:val="22"/>
                <w:szCs w:val="22"/>
              </w:rPr>
              <w:t>TARGET</w:t>
            </w:r>
          </w:p>
        </w:tc>
      </w:tr>
      <w:tr w:rsidR="004F6466" w14:paraId="297DEACB" w14:textId="77777777" w:rsidTr="007B7FF6">
        <w:tc>
          <w:tcPr>
            <w:tcW w:w="5575" w:type="dxa"/>
          </w:tcPr>
          <w:p w14:paraId="74F2B843" w14:textId="77777777" w:rsidR="004F6466" w:rsidRDefault="00F0070C" w:rsidP="00F0070C">
            <w:pPr>
              <w:spacing w:after="80"/>
              <w:rPr>
                <w:sz w:val="22"/>
                <w:szCs w:val="22"/>
              </w:rPr>
            </w:pPr>
            <w:r>
              <w:rPr>
                <w:sz w:val="22"/>
                <w:szCs w:val="22"/>
              </w:rPr>
              <w:t>SLO 1 – C</w:t>
            </w:r>
            <w:r w:rsidRPr="00A4498A">
              <w:rPr>
                <w:sz w:val="22"/>
                <w:szCs w:val="22"/>
              </w:rPr>
              <w:t>reate written communications appropriate to the construction discipline.</w:t>
            </w:r>
          </w:p>
        </w:tc>
        <w:tc>
          <w:tcPr>
            <w:tcW w:w="3775" w:type="dxa"/>
          </w:tcPr>
          <w:p w14:paraId="1E93DC7A" w14:textId="77777777" w:rsidR="004F6466" w:rsidRDefault="004F6466" w:rsidP="00A4498A">
            <w:pPr>
              <w:spacing w:after="80"/>
              <w:rPr>
                <w:sz w:val="22"/>
                <w:szCs w:val="22"/>
              </w:rPr>
            </w:pPr>
          </w:p>
        </w:tc>
      </w:tr>
      <w:tr w:rsidR="004F6466" w14:paraId="23CAAAB2" w14:textId="77777777" w:rsidTr="007B7FF6">
        <w:tc>
          <w:tcPr>
            <w:tcW w:w="5575" w:type="dxa"/>
          </w:tcPr>
          <w:p w14:paraId="5EA5499B" w14:textId="77777777" w:rsidR="004F6466" w:rsidRDefault="00F0070C" w:rsidP="00F0070C">
            <w:pPr>
              <w:spacing w:after="80"/>
              <w:rPr>
                <w:sz w:val="22"/>
                <w:szCs w:val="22"/>
              </w:rPr>
            </w:pPr>
            <w:r>
              <w:rPr>
                <w:sz w:val="22"/>
                <w:szCs w:val="22"/>
              </w:rPr>
              <w:t xml:space="preserve">SLO 2 – </w:t>
            </w:r>
            <w:r w:rsidRPr="00A4498A">
              <w:rPr>
                <w:sz w:val="22"/>
                <w:szCs w:val="22"/>
              </w:rPr>
              <w:t>Create oral presentations appropriate to the construction discipline.</w:t>
            </w:r>
          </w:p>
        </w:tc>
        <w:tc>
          <w:tcPr>
            <w:tcW w:w="3775" w:type="dxa"/>
          </w:tcPr>
          <w:p w14:paraId="0605B3AD" w14:textId="77777777" w:rsidR="004F6466" w:rsidRDefault="004F6466" w:rsidP="00A4498A">
            <w:pPr>
              <w:spacing w:after="80"/>
              <w:rPr>
                <w:sz w:val="22"/>
                <w:szCs w:val="22"/>
              </w:rPr>
            </w:pPr>
          </w:p>
        </w:tc>
      </w:tr>
      <w:tr w:rsidR="004F6466" w14:paraId="3DAE7159" w14:textId="77777777" w:rsidTr="007B7FF6">
        <w:tc>
          <w:tcPr>
            <w:tcW w:w="5575" w:type="dxa"/>
          </w:tcPr>
          <w:p w14:paraId="31034701" w14:textId="77777777" w:rsidR="004F6466" w:rsidRDefault="00F0070C" w:rsidP="00F0070C">
            <w:pPr>
              <w:spacing w:after="80"/>
              <w:rPr>
                <w:sz w:val="22"/>
                <w:szCs w:val="22"/>
              </w:rPr>
            </w:pPr>
            <w:r>
              <w:rPr>
                <w:sz w:val="22"/>
                <w:szCs w:val="22"/>
              </w:rPr>
              <w:t xml:space="preserve">SLO 3 – </w:t>
            </w:r>
            <w:r w:rsidRPr="00A4498A">
              <w:rPr>
                <w:sz w:val="22"/>
                <w:szCs w:val="22"/>
              </w:rPr>
              <w:t>Create a construction project safety plan.</w:t>
            </w:r>
          </w:p>
        </w:tc>
        <w:tc>
          <w:tcPr>
            <w:tcW w:w="3775" w:type="dxa"/>
          </w:tcPr>
          <w:p w14:paraId="65C7D11F" w14:textId="77777777" w:rsidR="004F6466" w:rsidRDefault="004F6466" w:rsidP="00A4498A">
            <w:pPr>
              <w:spacing w:after="80"/>
              <w:rPr>
                <w:sz w:val="22"/>
                <w:szCs w:val="22"/>
              </w:rPr>
            </w:pPr>
          </w:p>
        </w:tc>
      </w:tr>
      <w:tr w:rsidR="004F6466" w14:paraId="0755964E" w14:textId="77777777" w:rsidTr="007B7FF6">
        <w:tc>
          <w:tcPr>
            <w:tcW w:w="5575" w:type="dxa"/>
          </w:tcPr>
          <w:p w14:paraId="683F2A10" w14:textId="77777777" w:rsidR="004F6466" w:rsidRDefault="00F0070C" w:rsidP="00F0070C">
            <w:pPr>
              <w:spacing w:after="80"/>
              <w:rPr>
                <w:sz w:val="22"/>
                <w:szCs w:val="22"/>
              </w:rPr>
            </w:pPr>
            <w:r>
              <w:rPr>
                <w:sz w:val="22"/>
                <w:szCs w:val="22"/>
              </w:rPr>
              <w:t xml:space="preserve">SLO 4 – </w:t>
            </w:r>
            <w:r w:rsidRPr="00A4498A">
              <w:rPr>
                <w:sz w:val="22"/>
                <w:szCs w:val="22"/>
              </w:rPr>
              <w:t>Create construction project cost estimates.</w:t>
            </w:r>
          </w:p>
        </w:tc>
        <w:tc>
          <w:tcPr>
            <w:tcW w:w="3775" w:type="dxa"/>
          </w:tcPr>
          <w:p w14:paraId="5A3D93A2" w14:textId="77777777" w:rsidR="004F6466" w:rsidRDefault="004F6466" w:rsidP="00A4498A">
            <w:pPr>
              <w:spacing w:after="80"/>
              <w:rPr>
                <w:sz w:val="22"/>
                <w:szCs w:val="22"/>
              </w:rPr>
            </w:pPr>
          </w:p>
        </w:tc>
      </w:tr>
      <w:tr w:rsidR="00F0070C" w14:paraId="72DF4198" w14:textId="77777777" w:rsidTr="007B7FF6">
        <w:tc>
          <w:tcPr>
            <w:tcW w:w="5575" w:type="dxa"/>
          </w:tcPr>
          <w:p w14:paraId="7973E9C0" w14:textId="77777777" w:rsidR="00F0070C" w:rsidRDefault="00F0070C" w:rsidP="00F0070C">
            <w:pPr>
              <w:spacing w:after="80"/>
              <w:rPr>
                <w:sz w:val="22"/>
                <w:szCs w:val="22"/>
              </w:rPr>
            </w:pPr>
            <w:r>
              <w:rPr>
                <w:sz w:val="22"/>
                <w:szCs w:val="22"/>
              </w:rPr>
              <w:t xml:space="preserve">SLO 5 – </w:t>
            </w:r>
            <w:r w:rsidRPr="00A4498A">
              <w:rPr>
                <w:sz w:val="22"/>
                <w:szCs w:val="22"/>
              </w:rPr>
              <w:t>Create construction project schedules.</w:t>
            </w:r>
          </w:p>
        </w:tc>
        <w:tc>
          <w:tcPr>
            <w:tcW w:w="3775" w:type="dxa"/>
          </w:tcPr>
          <w:p w14:paraId="6EDB6C86" w14:textId="77777777" w:rsidR="00F0070C" w:rsidRDefault="00F0070C" w:rsidP="00A4498A">
            <w:pPr>
              <w:spacing w:after="80"/>
              <w:rPr>
                <w:sz w:val="22"/>
                <w:szCs w:val="22"/>
              </w:rPr>
            </w:pPr>
          </w:p>
        </w:tc>
      </w:tr>
      <w:tr w:rsidR="00F0070C" w14:paraId="1B79C07D" w14:textId="77777777" w:rsidTr="007B7FF6">
        <w:tc>
          <w:tcPr>
            <w:tcW w:w="5575" w:type="dxa"/>
          </w:tcPr>
          <w:p w14:paraId="79E45A3A" w14:textId="77777777" w:rsidR="00F0070C" w:rsidRDefault="00F0070C" w:rsidP="00F0070C">
            <w:pPr>
              <w:spacing w:after="80"/>
              <w:rPr>
                <w:sz w:val="22"/>
                <w:szCs w:val="22"/>
              </w:rPr>
            </w:pPr>
            <w:r>
              <w:rPr>
                <w:sz w:val="22"/>
                <w:szCs w:val="22"/>
              </w:rPr>
              <w:t xml:space="preserve">SLO 6 – </w:t>
            </w:r>
            <w:r w:rsidRPr="00A4498A">
              <w:rPr>
                <w:sz w:val="22"/>
                <w:szCs w:val="22"/>
              </w:rPr>
              <w:t>Analyze professional decisions based on ethical principles.</w:t>
            </w:r>
          </w:p>
        </w:tc>
        <w:tc>
          <w:tcPr>
            <w:tcW w:w="3775" w:type="dxa"/>
          </w:tcPr>
          <w:p w14:paraId="48666692" w14:textId="77777777" w:rsidR="00F0070C" w:rsidRDefault="00F0070C" w:rsidP="00A4498A">
            <w:pPr>
              <w:spacing w:after="80"/>
              <w:rPr>
                <w:sz w:val="22"/>
                <w:szCs w:val="22"/>
              </w:rPr>
            </w:pPr>
          </w:p>
        </w:tc>
      </w:tr>
      <w:tr w:rsidR="00F0070C" w14:paraId="308DD949" w14:textId="77777777" w:rsidTr="007B7FF6">
        <w:tc>
          <w:tcPr>
            <w:tcW w:w="5575" w:type="dxa"/>
          </w:tcPr>
          <w:p w14:paraId="28DA3FE5" w14:textId="77777777" w:rsidR="00F0070C" w:rsidRDefault="00F0070C" w:rsidP="00F0070C">
            <w:pPr>
              <w:spacing w:after="80"/>
              <w:rPr>
                <w:sz w:val="22"/>
                <w:szCs w:val="22"/>
              </w:rPr>
            </w:pPr>
            <w:r>
              <w:rPr>
                <w:sz w:val="22"/>
                <w:szCs w:val="22"/>
              </w:rPr>
              <w:t xml:space="preserve">SLO 7 – </w:t>
            </w:r>
            <w:r w:rsidRPr="00A4498A">
              <w:rPr>
                <w:sz w:val="22"/>
                <w:szCs w:val="22"/>
              </w:rPr>
              <w:t xml:space="preserve">Analyze construction documents for planning and management of construction processes. </w:t>
            </w:r>
          </w:p>
        </w:tc>
        <w:tc>
          <w:tcPr>
            <w:tcW w:w="3775" w:type="dxa"/>
          </w:tcPr>
          <w:p w14:paraId="57D20EC7" w14:textId="77777777" w:rsidR="00F0070C" w:rsidRDefault="00F0070C" w:rsidP="00A4498A">
            <w:pPr>
              <w:spacing w:after="80"/>
              <w:rPr>
                <w:sz w:val="22"/>
                <w:szCs w:val="22"/>
              </w:rPr>
            </w:pPr>
          </w:p>
        </w:tc>
      </w:tr>
      <w:tr w:rsidR="00F0070C" w14:paraId="1DBF64EC" w14:textId="77777777" w:rsidTr="007B7FF6">
        <w:tc>
          <w:tcPr>
            <w:tcW w:w="5575" w:type="dxa"/>
          </w:tcPr>
          <w:p w14:paraId="4CD59C10" w14:textId="77777777" w:rsidR="00F0070C" w:rsidRDefault="00F0070C" w:rsidP="00F0070C">
            <w:pPr>
              <w:spacing w:after="80"/>
              <w:rPr>
                <w:sz w:val="22"/>
                <w:szCs w:val="22"/>
              </w:rPr>
            </w:pPr>
            <w:r>
              <w:rPr>
                <w:sz w:val="22"/>
                <w:szCs w:val="22"/>
              </w:rPr>
              <w:t xml:space="preserve">SLO 8 – </w:t>
            </w:r>
            <w:r w:rsidRPr="00A4498A">
              <w:rPr>
                <w:sz w:val="22"/>
                <w:szCs w:val="22"/>
              </w:rPr>
              <w:t>Analyze methods, materials, and equipment used to construct projects.</w:t>
            </w:r>
          </w:p>
        </w:tc>
        <w:tc>
          <w:tcPr>
            <w:tcW w:w="3775" w:type="dxa"/>
          </w:tcPr>
          <w:p w14:paraId="39D0E3C9" w14:textId="77777777" w:rsidR="00F0070C" w:rsidRDefault="00F0070C" w:rsidP="00A4498A">
            <w:pPr>
              <w:spacing w:after="80"/>
              <w:rPr>
                <w:sz w:val="22"/>
                <w:szCs w:val="22"/>
              </w:rPr>
            </w:pPr>
          </w:p>
        </w:tc>
      </w:tr>
      <w:tr w:rsidR="00F0070C" w14:paraId="1B1C8D4C" w14:textId="77777777" w:rsidTr="007B7FF6">
        <w:tc>
          <w:tcPr>
            <w:tcW w:w="5575" w:type="dxa"/>
          </w:tcPr>
          <w:p w14:paraId="528F6F79" w14:textId="77777777" w:rsidR="00F0070C" w:rsidRDefault="00F0070C" w:rsidP="00F0070C">
            <w:pPr>
              <w:spacing w:after="80"/>
              <w:rPr>
                <w:sz w:val="22"/>
                <w:szCs w:val="22"/>
              </w:rPr>
            </w:pPr>
            <w:r>
              <w:rPr>
                <w:sz w:val="22"/>
                <w:szCs w:val="22"/>
              </w:rPr>
              <w:t xml:space="preserve">SLO 9 – </w:t>
            </w:r>
            <w:r w:rsidRPr="00A4498A">
              <w:rPr>
                <w:sz w:val="22"/>
                <w:szCs w:val="22"/>
              </w:rPr>
              <w:t>Apply construction management skills as a member of a multi-disciplinary team.</w:t>
            </w:r>
          </w:p>
        </w:tc>
        <w:tc>
          <w:tcPr>
            <w:tcW w:w="3775" w:type="dxa"/>
          </w:tcPr>
          <w:p w14:paraId="63B46892" w14:textId="77777777" w:rsidR="00F0070C" w:rsidRDefault="00F0070C" w:rsidP="00A4498A">
            <w:pPr>
              <w:spacing w:after="80"/>
              <w:rPr>
                <w:sz w:val="22"/>
                <w:szCs w:val="22"/>
              </w:rPr>
            </w:pPr>
          </w:p>
        </w:tc>
      </w:tr>
      <w:tr w:rsidR="00F0070C" w14:paraId="59DE1E2E" w14:textId="77777777" w:rsidTr="007B7FF6">
        <w:tc>
          <w:tcPr>
            <w:tcW w:w="5575" w:type="dxa"/>
          </w:tcPr>
          <w:p w14:paraId="3165516F" w14:textId="77777777" w:rsidR="00F0070C" w:rsidRDefault="00F0070C" w:rsidP="00F0070C">
            <w:pPr>
              <w:spacing w:after="80"/>
              <w:rPr>
                <w:sz w:val="22"/>
                <w:szCs w:val="22"/>
              </w:rPr>
            </w:pPr>
            <w:r>
              <w:rPr>
                <w:sz w:val="22"/>
                <w:szCs w:val="22"/>
              </w:rPr>
              <w:t xml:space="preserve">SLO 10 – </w:t>
            </w:r>
            <w:r w:rsidRPr="00A4498A">
              <w:rPr>
                <w:sz w:val="22"/>
                <w:szCs w:val="22"/>
              </w:rPr>
              <w:t>Apply electronic-based technology to manage the construction process.</w:t>
            </w:r>
          </w:p>
        </w:tc>
        <w:tc>
          <w:tcPr>
            <w:tcW w:w="3775" w:type="dxa"/>
          </w:tcPr>
          <w:p w14:paraId="16F1EB57" w14:textId="77777777" w:rsidR="00F0070C" w:rsidRDefault="00F0070C" w:rsidP="00A4498A">
            <w:pPr>
              <w:spacing w:after="80"/>
              <w:rPr>
                <w:sz w:val="22"/>
                <w:szCs w:val="22"/>
              </w:rPr>
            </w:pPr>
          </w:p>
        </w:tc>
      </w:tr>
      <w:tr w:rsidR="00F0070C" w14:paraId="1B1BF5B1" w14:textId="77777777" w:rsidTr="007B7FF6">
        <w:tc>
          <w:tcPr>
            <w:tcW w:w="5575" w:type="dxa"/>
          </w:tcPr>
          <w:p w14:paraId="39389FAE" w14:textId="77777777" w:rsidR="00F0070C" w:rsidRDefault="00F0070C" w:rsidP="00F0070C">
            <w:pPr>
              <w:spacing w:after="80"/>
              <w:rPr>
                <w:sz w:val="22"/>
                <w:szCs w:val="22"/>
              </w:rPr>
            </w:pPr>
            <w:r>
              <w:rPr>
                <w:sz w:val="22"/>
                <w:szCs w:val="22"/>
              </w:rPr>
              <w:t xml:space="preserve">SLO 11 – </w:t>
            </w:r>
            <w:r w:rsidRPr="00A4498A">
              <w:rPr>
                <w:sz w:val="22"/>
                <w:szCs w:val="22"/>
              </w:rPr>
              <w:t>Apply basic surveying techniques for construction layout and control.</w:t>
            </w:r>
          </w:p>
        </w:tc>
        <w:tc>
          <w:tcPr>
            <w:tcW w:w="3775" w:type="dxa"/>
          </w:tcPr>
          <w:p w14:paraId="4C52AF4D" w14:textId="77777777" w:rsidR="00F0070C" w:rsidRDefault="00F0070C" w:rsidP="00A4498A">
            <w:pPr>
              <w:spacing w:after="80"/>
              <w:rPr>
                <w:sz w:val="22"/>
                <w:szCs w:val="22"/>
              </w:rPr>
            </w:pPr>
          </w:p>
        </w:tc>
      </w:tr>
      <w:tr w:rsidR="00F0070C" w14:paraId="3282DA9F" w14:textId="77777777" w:rsidTr="007B7FF6">
        <w:tc>
          <w:tcPr>
            <w:tcW w:w="5575" w:type="dxa"/>
          </w:tcPr>
          <w:p w14:paraId="1AAD3D2D" w14:textId="77777777" w:rsidR="00F0070C" w:rsidRDefault="00F0070C" w:rsidP="000420A5">
            <w:pPr>
              <w:spacing w:after="80"/>
              <w:rPr>
                <w:sz w:val="22"/>
                <w:szCs w:val="22"/>
              </w:rPr>
            </w:pPr>
            <w:r>
              <w:rPr>
                <w:sz w:val="22"/>
                <w:szCs w:val="22"/>
              </w:rPr>
              <w:t xml:space="preserve">SLO 12 – </w:t>
            </w:r>
            <w:r w:rsidRPr="00A4498A">
              <w:rPr>
                <w:sz w:val="22"/>
                <w:szCs w:val="22"/>
              </w:rPr>
              <w:t xml:space="preserve">Understand different methods of project delivery and the roles and responsibilities of </w:t>
            </w:r>
            <w:r w:rsidR="000420A5" w:rsidRPr="00A4498A">
              <w:rPr>
                <w:sz w:val="22"/>
                <w:szCs w:val="22"/>
              </w:rPr>
              <w:t xml:space="preserve">all </w:t>
            </w:r>
            <w:r w:rsidR="000420A5">
              <w:rPr>
                <w:sz w:val="22"/>
                <w:szCs w:val="22"/>
              </w:rPr>
              <w:t>constituencies</w:t>
            </w:r>
            <w:r w:rsidRPr="00A4498A">
              <w:rPr>
                <w:sz w:val="22"/>
                <w:szCs w:val="22"/>
              </w:rPr>
              <w:t xml:space="preserve"> involved in the design and construction process.</w:t>
            </w:r>
          </w:p>
        </w:tc>
        <w:tc>
          <w:tcPr>
            <w:tcW w:w="3775" w:type="dxa"/>
          </w:tcPr>
          <w:p w14:paraId="0310B1D5" w14:textId="77777777" w:rsidR="00F0070C" w:rsidRDefault="00F0070C" w:rsidP="00A4498A">
            <w:pPr>
              <w:spacing w:after="80"/>
              <w:rPr>
                <w:sz w:val="22"/>
                <w:szCs w:val="22"/>
              </w:rPr>
            </w:pPr>
          </w:p>
        </w:tc>
      </w:tr>
      <w:tr w:rsidR="00F0070C" w14:paraId="5162588A" w14:textId="77777777" w:rsidTr="007B7FF6">
        <w:tc>
          <w:tcPr>
            <w:tcW w:w="5575" w:type="dxa"/>
          </w:tcPr>
          <w:p w14:paraId="6109DFFA" w14:textId="77777777" w:rsidR="00F0070C" w:rsidRDefault="00F0070C" w:rsidP="000420A5">
            <w:pPr>
              <w:spacing w:after="80"/>
              <w:rPr>
                <w:sz w:val="22"/>
                <w:szCs w:val="22"/>
              </w:rPr>
            </w:pPr>
            <w:r>
              <w:rPr>
                <w:sz w:val="22"/>
                <w:szCs w:val="22"/>
              </w:rPr>
              <w:t xml:space="preserve">SLO 13 – </w:t>
            </w:r>
            <w:r w:rsidRPr="00A4498A">
              <w:rPr>
                <w:sz w:val="22"/>
                <w:szCs w:val="22"/>
              </w:rPr>
              <w:t>Understand construction risk management.</w:t>
            </w:r>
          </w:p>
        </w:tc>
        <w:tc>
          <w:tcPr>
            <w:tcW w:w="3775" w:type="dxa"/>
          </w:tcPr>
          <w:p w14:paraId="52E25EF9" w14:textId="77777777" w:rsidR="00F0070C" w:rsidRDefault="00F0070C" w:rsidP="00A4498A">
            <w:pPr>
              <w:spacing w:after="80"/>
              <w:rPr>
                <w:sz w:val="22"/>
                <w:szCs w:val="22"/>
              </w:rPr>
            </w:pPr>
          </w:p>
        </w:tc>
      </w:tr>
      <w:tr w:rsidR="00F0070C" w14:paraId="6542A363" w14:textId="77777777" w:rsidTr="007B7FF6">
        <w:tc>
          <w:tcPr>
            <w:tcW w:w="5575" w:type="dxa"/>
          </w:tcPr>
          <w:p w14:paraId="44EB770E" w14:textId="77777777" w:rsidR="00F0070C" w:rsidRDefault="00F0070C" w:rsidP="00F0070C">
            <w:pPr>
              <w:spacing w:after="80"/>
              <w:rPr>
                <w:sz w:val="22"/>
                <w:szCs w:val="22"/>
              </w:rPr>
            </w:pPr>
            <w:r>
              <w:rPr>
                <w:sz w:val="22"/>
                <w:szCs w:val="22"/>
              </w:rPr>
              <w:t xml:space="preserve">SLO 14 – </w:t>
            </w:r>
            <w:r w:rsidRPr="00A4498A">
              <w:rPr>
                <w:sz w:val="22"/>
                <w:szCs w:val="22"/>
              </w:rPr>
              <w:t>Understand construction accounting and cost control.</w:t>
            </w:r>
          </w:p>
        </w:tc>
        <w:tc>
          <w:tcPr>
            <w:tcW w:w="3775" w:type="dxa"/>
          </w:tcPr>
          <w:p w14:paraId="18433485" w14:textId="77777777" w:rsidR="00F0070C" w:rsidRDefault="00F0070C" w:rsidP="00A4498A">
            <w:pPr>
              <w:spacing w:after="80"/>
              <w:rPr>
                <w:sz w:val="22"/>
                <w:szCs w:val="22"/>
              </w:rPr>
            </w:pPr>
          </w:p>
        </w:tc>
      </w:tr>
      <w:tr w:rsidR="00F0070C" w14:paraId="2A1130A9" w14:textId="77777777" w:rsidTr="007B7FF6">
        <w:tc>
          <w:tcPr>
            <w:tcW w:w="5575" w:type="dxa"/>
          </w:tcPr>
          <w:p w14:paraId="4882FB56" w14:textId="77777777" w:rsidR="00F0070C" w:rsidRDefault="00F0070C" w:rsidP="00F0070C">
            <w:pPr>
              <w:spacing w:after="80"/>
              <w:rPr>
                <w:sz w:val="22"/>
                <w:szCs w:val="22"/>
              </w:rPr>
            </w:pPr>
            <w:r>
              <w:rPr>
                <w:sz w:val="22"/>
                <w:szCs w:val="22"/>
              </w:rPr>
              <w:t xml:space="preserve">SLO 15 – </w:t>
            </w:r>
            <w:r w:rsidRPr="00A4498A">
              <w:rPr>
                <w:sz w:val="22"/>
                <w:szCs w:val="22"/>
              </w:rPr>
              <w:t>Understand construction quality assurance and control.</w:t>
            </w:r>
          </w:p>
        </w:tc>
        <w:tc>
          <w:tcPr>
            <w:tcW w:w="3775" w:type="dxa"/>
          </w:tcPr>
          <w:p w14:paraId="63F0DB12" w14:textId="77777777" w:rsidR="00F0070C" w:rsidRDefault="00F0070C" w:rsidP="00A4498A">
            <w:pPr>
              <w:spacing w:after="80"/>
              <w:rPr>
                <w:sz w:val="22"/>
                <w:szCs w:val="22"/>
              </w:rPr>
            </w:pPr>
          </w:p>
        </w:tc>
      </w:tr>
      <w:tr w:rsidR="00F0070C" w14:paraId="4B828628" w14:textId="77777777" w:rsidTr="007B7FF6">
        <w:tc>
          <w:tcPr>
            <w:tcW w:w="5575" w:type="dxa"/>
          </w:tcPr>
          <w:p w14:paraId="7084852E" w14:textId="77777777" w:rsidR="00F0070C" w:rsidRDefault="00F0070C" w:rsidP="00F0070C">
            <w:pPr>
              <w:spacing w:after="80"/>
              <w:rPr>
                <w:sz w:val="22"/>
                <w:szCs w:val="22"/>
              </w:rPr>
            </w:pPr>
            <w:r>
              <w:rPr>
                <w:sz w:val="22"/>
                <w:szCs w:val="22"/>
              </w:rPr>
              <w:t xml:space="preserve">SLO 16 – </w:t>
            </w:r>
            <w:r w:rsidRPr="00A4498A">
              <w:rPr>
                <w:sz w:val="22"/>
                <w:szCs w:val="22"/>
              </w:rPr>
              <w:t>Understand construction project control processes.</w:t>
            </w:r>
          </w:p>
        </w:tc>
        <w:tc>
          <w:tcPr>
            <w:tcW w:w="3775" w:type="dxa"/>
          </w:tcPr>
          <w:p w14:paraId="26F621FC" w14:textId="77777777" w:rsidR="00F0070C" w:rsidRDefault="00F0070C" w:rsidP="00A4498A">
            <w:pPr>
              <w:spacing w:after="80"/>
              <w:rPr>
                <w:sz w:val="22"/>
                <w:szCs w:val="22"/>
              </w:rPr>
            </w:pPr>
          </w:p>
        </w:tc>
      </w:tr>
      <w:tr w:rsidR="00F0070C" w14:paraId="417400C9" w14:textId="77777777" w:rsidTr="007B7FF6">
        <w:tc>
          <w:tcPr>
            <w:tcW w:w="5575" w:type="dxa"/>
          </w:tcPr>
          <w:p w14:paraId="69617C8D" w14:textId="77777777" w:rsidR="00F0070C" w:rsidRDefault="00F0070C" w:rsidP="000420A5">
            <w:pPr>
              <w:spacing w:after="80"/>
              <w:rPr>
                <w:sz w:val="22"/>
                <w:szCs w:val="22"/>
              </w:rPr>
            </w:pPr>
            <w:r>
              <w:rPr>
                <w:sz w:val="22"/>
                <w:szCs w:val="22"/>
              </w:rPr>
              <w:t xml:space="preserve">SLO 17 – </w:t>
            </w:r>
            <w:r w:rsidRPr="00A4498A">
              <w:rPr>
                <w:sz w:val="22"/>
                <w:szCs w:val="22"/>
              </w:rPr>
              <w:t xml:space="preserve">Understand the legal implications of contract, </w:t>
            </w:r>
            <w:r w:rsidR="000420A5">
              <w:rPr>
                <w:sz w:val="22"/>
                <w:szCs w:val="22"/>
              </w:rPr>
              <w:t>c</w:t>
            </w:r>
            <w:r w:rsidRPr="00A4498A">
              <w:rPr>
                <w:sz w:val="22"/>
                <w:szCs w:val="22"/>
              </w:rPr>
              <w:t>ommon, and re</w:t>
            </w:r>
            <w:r>
              <w:rPr>
                <w:sz w:val="22"/>
                <w:szCs w:val="22"/>
              </w:rPr>
              <w:t xml:space="preserve">gulatory law to manage a construction </w:t>
            </w:r>
            <w:r w:rsidRPr="00A4498A">
              <w:rPr>
                <w:sz w:val="22"/>
                <w:szCs w:val="22"/>
              </w:rPr>
              <w:t>project.</w:t>
            </w:r>
          </w:p>
        </w:tc>
        <w:tc>
          <w:tcPr>
            <w:tcW w:w="3775" w:type="dxa"/>
          </w:tcPr>
          <w:p w14:paraId="5BF42D20" w14:textId="77777777" w:rsidR="00F0070C" w:rsidRDefault="00F0070C" w:rsidP="00A4498A">
            <w:pPr>
              <w:spacing w:after="80"/>
              <w:rPr>
                <w:sz w:val="22"/>
                <w:szCs w:val="22"/>
              </w:rPr>
            </w:pPr>
          </w:p>
        </w:tc>
      </w:tr>
      <w:tr w:rsidR="00F0070C" w14:paraId="7290E235" w14:textId="77777777" w:rsidTr="007B7FF6">
        <w:tc>
          <w:tcPr>
            <w:tcW w:w="5575" w:type="dxa"/>
          </w:tcPr>
          <w:p w14:paraId="1A4F08E5" w14:textId="77777777" w:rsidR="00F0070C" w:rsidRDefault="00F0070C" w:rsidP="000420A5">
            <w:pPr>
              <w:spacing w:after="80"/>
              <w:rPr>
                <w:sz w:val="22"/>
                <w:szCs w:val="22"/>
              </w:rPr>
            </w:pPr>
            <w:r>
              <w:rPr>
                <w:sz w:val="22"/>
                <w:szCs w:val="22"/>
              </w:rPr>
              <w:t xml:space="preserve">SLO 18 – </w:t>
            </w:r>
            <w:r w:rsidRPr="00A4498A">
              <w:rPr>
                <w:sz w:val="22"/>
                <w:szCs w:val="22"/>
              </w:rPr>
              <w:t>Understand the basic principles of sustainable construction.</w:t>
            </w:r>
          </w:p>
        </w:tc>
        <w:tc>
          <w:tcPr>
            <w:tcW w:w="3775" w:type="dxa"/>
          </w:tcPr>
          <w:p w14:paraId="651505EB" w14:textId="77777777" w:rsidR="00F0070C" w:rsidRDefault="00F0070C" w:rsidP="00A4498A">
            <w:pPr>
              <w:spacing w:after="80"/>
              <w:rPr>
                <w:sz w:val="22"/>
                <w:szCs w:val="22"/>
              </w:rPr>
            </w:pPr>
          </w:p>
        </w:tc>
      </w:tr>
      <w:tr w:rsidR="00F0070C" w14:paraId="3E439666" w14:textId="77777777" w:rsidTr="007B7FF6">
        <w:tc>
          <w:tcPr>
            <w:tcW w:w="5575" w:type="dxa"/>
          </w:tcPr>
          <w:p w14:paraId="3B43034A" w14:textId="77777777" w:rsidR="00F0070C" w:rsidRDefault="00F0070C" w:rsidP="00F0070C">
            <w:pPr>
              <w:spacing w:after="80"/>
              <w:rPr>
                <w:sz w:val="22"/>
                <w:szCs w:val="22"/>
              </w:rPr>
            </w:pPr>
            <w:r>
              <w:rPr>
                <w:sz w:val="22"/>
                <w:szCs w:val="22"/>
              </w:rPr>
              <w:t xml:space="preserve">SLO 19 – </w:t>
            </w:r>
            <w:r w:rsidRPr="00A4498A">
              <w:rPr>
                <w:sz w:val="22"/>
                <w:szCs w:val="22"/>
              </w:rPr>
              <w:t>Understand the basic principles of structural behavior.</w:t>
            </w:r>
          </w:p>
        </w:tc>
        <w:tc>
          <w:tcPr>
            <w:tcW w:w="3775" w:type="dxa"/>
          </w:tcPr>
          <w:p w14:paraId="14E2076D" w14:textId="77777777" w:rsidR="00F0070C" w:rsidRDefault="00F0070C" w:rsidP="00A4498A">
            <w:pPr>
              <w:spacing w:after="80"/>
              <w:rPr>
                <w:sz w:val="22"/>
                <w:szCs w:val="22"/>
              </w:rPr>
            </w:pPr>
          </w:p>
        </w:tc>
      </w:tr>
      <w:tr w:rsidR="00F0070C" w14:paraId="2F14AE42" w14:textId="77777777" w:rsidTr="007B7FF6">
        <w:tc>
          <w:tcPr>
            <w:tcW w:w="5575" w:type="dxa"/>
          </w:tcPr>
          <w:p w14:paraId="41ED8A91" w14:textId="77777777" w:rsidR="00F0070C" w:rsidRDefault="00F0070C" w:rsidP="00F0070C">
            <w:pPr>
              <w:spacing w:after="80"/>
              <w:rPr>
                <w:sz w:val="22"/>
                <w:szCs w:val="22"/>
              </w:rPr>
            </w:pPr>
            <w:r>
              <w:rPr>
                <w:sz w:val="22"/>
                <w:szCs w:val="22"/>
              </w:rPr>
              <w:t>SLO 20 – U</w:t>
            </w:r>
            <w:r w:rsidRPr="00A4498A">
              <w:rPr>
                <w:sz w:val="22"/>
                <w:szCs w:val="22"/>
              </w:rPr>
              <w:t>nderstand the basic principles of mechanical, electrical and piping system</w:t>
            </w:r>
            <w:r>
              <w:rPr>
                <w:sz w:val="22"/>
                <w:szCs w:val="22"/>
              </w:rPr>
              <w:t>s</w:t>
            </w:r>
            <w:r w:rsidRPr="00A4498A">
              <w:rPr>
                <w:sz w:val="22"/>
                <w:szCs w:val="22"/>
              </w:rPr>
              <w:t>.</w:t>
            </w:r>
          </w:p>
        </w:tc>
        <w:tc>
          <w:tcPr>
            <w:tcW w:w="3775" w:type="dxa"/>
          </w:tcPr>
          <w:p w14:paraId="50E9A967" w14:textId="77777777" w:rsidR="00F0070C" w:rsidRDefault="00F0070C" w:rsidP="00A4498A">
            <w:pPr>
              <w:spacing w:after="80"/>
              <w:rPr>
                <w:sz w:val="22"/>
                <w:szCs w:val="22"/>
              </w:rPr>
            </w:pPr>
          </w:p>
        </w:tc>
      </w:tr>
    </w:tbl>
    <w:p w14:paraId="476DEBA6" w14:textId="48A6F676" w:rsidR="00A4498A" w:rsidRPr="00A25FAB" w:rsidRDefault="00A4498A">
      <w:pPr>
        <w:spacing w:after="80"/>
        <w:rPr>
          <w:sz w:val="22"/>
          <w:szCs w:val="22"/>
        </w:rPr>
      </w:pPr>
    </w:p>
    <w:sectPr w:rsidR="00A4498A" w:rsidRPr="00A25FAB" w:rsidSect="009039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53pt" o:bullet="t">
        <v:imagedata r:id="rId1" o:title="hardhat1_small"/>
      </v:shape>
    </w:pict>
  </w:numPicBullet>
  <w:abstractNum w:abstractNumId="0" w15:restartNumberingAfterBreak="0">
    <w:nsid w:val="FFFFFF1D"/>
    <w:multiLevelType w:val="multilevel"/>
    <w:tmpl w:val="08200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1385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973F1"/>
    <w:multiLevelType w:val="hybridMultilevel"/>
    <w:tmpl w:val="CB0039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454D"/>
    <w:multiLevelType w:val="hybridMultilevel"/>
    <w:tmpl w:val="B262ECCA"/>
    <w:lvl w:ilvl="0" w:tplc="04090001">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06BB1"/>
    <w:multiLevelType w:val="hybridMultilevel"/>
    <w:tmpl w:val="8B2A7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D3961"/>
    <w:multiLevelType w:val="hybridMultilevel"/>
    <w:tmpl w:val="112E7AD8"/>
    <w:lvl w:ilvl="0" w:tplc="6AD86B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B6221"/>
    <w:multiLevelType w:val="hybridMultilevel"/>
    <w:tmpl w:val="BE44C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45BF"/>
    <w:multiLevelType w:val="hybridMultilevel"/>
    <w:tmpl w:val="3C9C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34E91"/>
    <w:multiLevelType w:val="multilevel"/>
    <w:tmpl w:val="B262ECCA"/>
    <w:lvl w:ilvl="0">
      <w:start w:val="1"/>
      <w:numFmt w:val="bullet"/>
      <w:lvlText w:val=""/>
      <w:lvlJc w:val="left"/>
      <w:pPr>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47C43"/>
    <w:multiLevelType w:val="hybridMultilevel"/>
    <w:tmpl w:val="91D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30E2"/>
    <w:multiLevelType w:val="hybridMultilevel"/>
    <w:tmpl w:val="052A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80A8E"/>
    <w:multiLevelType w:val="hybridMultilevel"/>
    <w:tmpl w:val="174A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6043"/>
    <w:multiLevelType w:val="hybridMultilevel"/>
    <w:tmpl w:val="46D0E5A2"/>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830B9"/>
    <w:multiLevelType w:val="hybridMultilevel"/>
    <w:tmpl w:val="B5D07A0E"/>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92162"/>
    <w:multiLevelType w:val="hybridMultilevel"/>
    <w:tmpl w:val="D3E4683A"/>
    <w:lvl w:ilvl="0" w:tplc="E8EA0F82">
      <w:start w:val="1"/>
      <w:numFmt w:val="bullet"/>
      <w:lvlText w:val=""/>
      <w:lvlJc w:val="left"/>
      <w:pPr>
        <w:tabs>
          <w:tab w:val="num" w:pos="0"/>
        </w:tabs>
        <w:ind w:left="720" w:hanging="360"/>
      </w:pPr>
      <w:rPr>
        <w:rFonts w:ascii="Wingdings" w:hAnsi="Wingdings"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40435"/>
    <w:multiLevelType w:val="multilevel"/>
    <w:tmpl w:val="46D0E5A2"/>
    <w:lvl w:ilvl="0">
      <w:start w:val="1"/>
      <w:numFmt w:val="bullet"/>
      <w:lvlText w:val=""/>
      <w:lvlPicBulletId w:val="0"/>
      <w:lvlJc w:val="left"/>
      <w:pPr>
        <w:tabs>
          <w:tab w:val="num" w:pos="1080"/>
        </w:tabs>
        <w:ind w:left="1080" w:hanging="72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E2D12"/>
    <w:multiLevelType w:val="hybridMultilevel"/>
    <w:tmpl w:val="C424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17D2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A6989"/>
    <w:multiLevelType w:val="hybridMultilevel"/>
    <w:tmpl w:val="04D60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414BD"/>
    <w:multiLevelType w:val="hybridMultilevel"/>
    <w:tmpl w:val="78B40D06"/>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E006C"/>
    <w:multiLevelType w:val="hybridMultilevel"/>
    <w:tmpl w:val="AEB29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52398"/>
    <w:multiLevelType w:val="hybridMultilevel"/>
    <w:tmpl w:val="5F829606"/>
    <w:lvl w:ilvl="0" w:tplc="F3DCD6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864C55"/>
    <w:multiLevelType w:val="hybridMultilevel"/>
    <w:tmpl w:val="84A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91026"/>
    <w:multiLevelType w:val="hybridMultilevel"/>
    <w:tmpl w:val="456E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E16FE"/>
    <w:multiLevelType w:val="hybridMultilevel"/>
    <w:tmpl w:val="F848AD4E"/>
    <w:lvl w:ilvl="0" w:tplc="35903508">
      <w:start w:val="1"/>
      <w:numFmt w:val="decimal"/>
      <w:lvlText w:val="%1."/>
      <w:lvlJc w:val="left"/>
      <w:pPr>
        <w:tabs>
          <w:tab w:val="num" w:pos="360"/>
        </w:tabs>
        <w:ind w:left="360" w:hanging="360"/>
      </w:pPr>
      <w:rPr>
        <w:rFonts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DE00B5"/>
    <w:multiLevelType w:val="hybridMultilevel"/>
    <w:tmpl w:val="8A0A34FC"/>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1"/>
  </w:num>
  <w:num w:numId="5">
    <w:abstractNumId w:val="19"/>
  </w:num>
  <w:num w:numId="6">
    <w:abstractNumId w:val="12"/>
  </w:num>
  <w:num w:numId="7">
    <w:abstractNumId w:val="15"/>
  </w:num>
  <w:num w:numId="8">
    <w:abstractNumId w:val="3"/>
  </w:num>
  <w:num w:numId="9">
    <w:abstractNumId w:val="8"/>
  </w:num>
  <w:num w:numId="10">
    <w:abstractNumId w:val="14"/>
  </w:num>
  <w:num w:numId="11">
    <w:abstractNumId w:val="24"/>
  </w:num>
  <w:num w:numId="12">
    <w:abstractNumId w:val="9"/>
  </w:num>
  <w:num w:numId="13">
    <w:abstractNumId w:val="20"/>
  </w:num>
  <w:num w:numId="14">
    <w:abstractNumId w:val="10"/>
  </w:num>
  <w:num w:numId="15">
    <w:abstractNumId w:val="23"/>
  </w:num>
  <w:num w:numId="16">
    <w:abstractNumId w:val="11"/>
  </w:num>
  <w:num w:numId="17">
    <w:abstractNumId w:val="0"/>
  </w:num>
  <w:num w:numId="18">
    <w:abstractNumId w:val="4"/>
  </w:num>
  <w:num w:numId="19">
    <w:abstractNumId w:val="7"/>
  </w:num>
  <w:num w:numId="20">
    <w:abstractNumId w:val="21"/>
  </w:num>
  <w:num w:numId="21">
    <w:abstractNumId w:val="2"/>
  </w:num>
  <w:num w:numId="22">
    <w:abstractNumId w:val="22"/>
  </w:num>
  <w:num w:numId="23">
    <w:abstractNumId w:val="16"/>
  </w:num>
  <w:num w:numId="24">
    <w:abstractNumId w:val="1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1D"/>
    <w:rsid w:val="00000E79"/>
    <w:rsid w:val="000025C9"/>
    <w:rsid w:val="00012235"/>
    <w:rsid w:val="00012725"/>
    <w:rsid w:val="00022837"/>
    <w:rsid w:val="00031798"/>
    <w:rsid w:val="00034138"/>
    <w:rsid w:val="0003610C"/>
    <w:rsid w:val="000420A5"/>
    <w:rsid w:val="0004549D"/>
    <w:rsid w:val="00046557"/>
    <w:rsid w:val="00052696"/>
    <w:rsid w:val="000542BD"/>
    <w:rsid w:val="00070430"/>
    <w:rsid w:val="000709DD"/>
    <w:rsid w:val="000752A1"/>
    <w:rsid w:val="00080EB0"/>
    <w:rsid w:val="00093EEE"/>
    <w:rsid w:val="00093FF1"/>
    <w:rsid w:val="000A169C"/>
    <w:rsid w:val="000A21BA"/>
    <w:rsid w:val="000A3EDB"/>
    <w:rsid w:val="000A3FEA"/>
    <w:rsid w:val="000A55FD"/>
    <w:rsid w:val="000B424F"/>
    <w:rsid w:val="000B7170"/>
    <w:rsid w:val="000B7B94"/>
    <w:rsid w:val="000C72B7"/>
    <w:rsid w:val="000D0417"/>
    <w:rsid w:val="000D1B5D"/>
    <w:rsid w:val="000D21D8"/>
    <w:rsid w:val="000D60F1"/>
    <w:rsid w:val="000E29B9"/>
    <w:rsid w:val="000E3A46"/>
    <w:rsid w:val="000E7086"/>
    <w:rsid w:val="000F0338"/>
    <w:rsid w:val="000F5535"/>
    <w:rsid w:val="00100B84"/>
    <w:rsid w:val="00110F0A"/>
    <w:rsid w:val="00113233"/>
    <w:rsid w:val="00113B7E"/>
    <w:rsid w:val="00120811"/>
    <w:rsid w:val="001240F6"/>
    <w:rsid w:val="00124167"/>
    <w:rsid w:val="001276E4"/>
    <w:rsid w:val="001314E9"/>
    <w:rsid w:val="00137767"/>
    <w:rsid w:val="0014166D"/>
    <w:rsid w:val="00143310"/>
    <w:rsid w:val="001478CC"/>
    <w:rsid w:val="00151C07"/>
    <w:rsid w:val="0015546B"/>
    <w:rsid w:val="00164D68"/>
    <w:rsid w:val="0017082C"/>
    <w:rsid w:val="001710DA"/>
    <w:rsid w:val="001713FF"/>
    <w:rsid w:val="00176D87"/>
    <w:rsid w:val="001941D7"/>
    <w:rsid w:val="001A1911"/>
    <w:rsid w:val="001A54DB"/>
    <w:rsid w:val="001A7C22"/>
    <w:rsid w:val="001B2A07"/>
    <w:rsid w:val="001B2BD0"/>
    <w:rsid w:val="001C6052"/>
    <w:rsid w:val="001D2D00"/>
    <w:rsid w:val="001D57AC"/>
    <w:rsid w:val="001E4C40"/>
    <w:rsid w:val="002001A8"/>
    <w:rsid w:val="00225CE0"/>
    <w:rsid w:val="0022602B"/>
    <w:rsid w:val="0026017F"/>
    <w:rsid w:val="0026658D"/>
    <w:rsid w:val="00280E41"/>
    <w:rsid w:val="002820FE"/>
    <w:rsid w:val="00285742"/>
    <w:rsid w:val="002867C4"/>
    <w:rsid w:val="002A04A4"/>
    <w:rsid w:val="002A1184"/>
    <w:rsid w:val="002A13F2"/>
    <w:rsid w:val="002A47E7"/>
    <w:rsid w:val="002A55A3"/>
    <w:rsid w:val="002B3A36"/>
    <w:rsid w:val="002B7271"/>
    <w:rsid w:val="002C5A7D"/>
    <w:rsid w:val="002C6DF1"/>
    <w:rsid w:val="002D4C5C"/>
    <w:rsid w:val="002D7188"/>
    <w:rsid w:val="002E4151"/>
    <w:rsid w:val="002E5066"/>
    <w:rsid w:val="002E70EE"/>
    <w:rsid w:val="002E7B8B"/>
    <w:rsid w:val="002F44F0"/>
    <w:rsid w:val="002F4FDB"/>
    <w:rsid w:val="00310CD7"/>
    <w:rsid w:val="00315E77"/>
    <w:rsid w:val="003178EB"/>
    <w:rsid w:val="003368D7"/>
    <w:rsid w:val="00337A4D"/>
    <w:rsid w:val="00352393"/>
    <w:rsid w:val="003536C3"/>
    <w:rsid w:val="003723A3"/>
    <w:rsid w:val="00373838"/>
    <w:rsid w:val="003755A9"/>
    <w:rsid w:val="0039644E"/>
    <w:rsid w:val="003C2421"/>
    <w:rsid w:val="003C3098"/>
    <w:rsid w:val="003D4DC9"/>
    <w:rsid w:val="003D66A0"/>
    <w:rsid w:val="003E1138"/>
    <w:rsid w:val="003E3368"/>
    <w:rsid w:val="003F0C40"/>
    <w:rsid w:val="003F5005"/>
    <w:rsid w:val="003F609C"/>
    <w:rsid w:val="003F7B5B"/>
    <w:rsid w:val="0041416F"/>
    <w:rsid w:val="004201D1"/>
    <w:rsid w:val="004238B5"/>
    <w:rsid w:val="00425A8F"/>
    <w:rsid w:val="00427966"/>
    <w:rsid w:val="00431BA9"/>
    <w:rsid w:val="0043684E"/>
    <w:rsid w:val="004375F6"/>
    <w:rsid w:val="00437BDC"/>
    <w:rsid w:val="00441237"/>
    <w:rsid w:val="00446375"/>
    <w:rsid w:val="004501E0"/>
    <w:rsid w:val="00450E57"/>
    <w:rsid w:val="00451284"/>
    <w:rsid w:val="0045255A"/>
    <w:rsid w:val="004555DB"/>
    <w:rsid w:val="004556BE"/>
    <w:rsid w:val="00460B13"/>
    <w:rsid w:val="00474A51"/>
    <w:rsid w:val="00486103"/>
    <w:rsid w:val="00486338"/>
    <w:rsid w:val="00487B31"/>
    <w:rsid w:val="004A0FA0"/>
    <w:rsid w:val="004B03F4"/>
    <w:rsid w:val="004B1912"/>
    <w:rsid w:val="004B3EEA"/>
    <w:rsid w:val="004C258D"/>
    <w:rsid w:val="004C7554"/>
    <w:rsid w:val="004E3EE0"/>
    <w:rsid w:val="004F6466"/>
    <w:rsid w:val="00504901"/>
    <w:rsid w:val="00505336"/>
    <w:rsid w:val="00520D35"/>
    <w:rsid w:val="00521989"/>
    <w:rsid w:val="00527BB5"/>
    <w:rsid w:val="00535947"/>
    <w:rsid w:val="00540B6F"/>
    <w:rsid w:val="005508DE"/>
    <w:rsid w:val="0055533F"/>
    <w:rsid w:val="00560188"/>
    <w:rsid w:val="005617BA"/>
    <w:rsid w:val="00562F00"/>
    <w:rsid w:val="00562F5A"/>
    <w:rsid w:val="00566671"/>
    <w:rsid w:val="005701CF"/>
    <w:rsid w:val="00582865"/>
    <w:rsid w:val="005A3F15"/>
    <w:rsid w:val="005A7231"/>
    <w:rsid w:val="005A7D1D"/>
    <w:rsid w:val="005B2BFE"/>
    <w:rsid w:val="005B363A"/>
    <w:rsid w:val="005C316A"/>
    <w:rsid w:val="005C76BC"/>
    <w:rsid w:val="005D2454"/>
    <w:rsid w:val="005D633A"/>
    <w:rsid w:val="005D6523"/>
    <w:rsid w:val="005E2A73"/>
    <w:rsid w:val="005F5A1F"/>
    <w:rsid w:val="005F61F1"/>
    <w:rsid w:val="005F62D7"/>
    <w:rsid w:val="006017CD"/>
    <w:rsid w:val="00611711"/>
    <w:rsid w:val="0061283C"/>
    <w:rsid w:val="00635897"/>
    <w:rsid w:val="0064211A"/>
    <w:rsid w:val="00652B8E"/>
    <w:rsid w:val="00670789"/>
    <w:rsid w:val="006A1B09"/>
    <w:rsid w:val="006C0281"/>
    <w:rsid w:val="006C43BE"/>
    <w:rsid w:val="006C489A"/>
    <w:rsid w:val="006D0B8E"/>
    <w:rsid w:val="006E0AFC"/>
    <w:rsid w:val="006E7086"/>
    <w:rsid w:val="00700F70"/>
    <w:rsid w:val="00713C05"/>
    <w:rsid w:val="00727867"/>
    <w:rsid w:val="00732538"/>
    <w:rsid w:val="007340D1"/>
    <w:rsid w:val="007355AF"/>
    <w:rsid w:val="00741477"/>
    <w:rsid w:val="0074527A"/>
    <w:rsid w:val="00754CDF"/>
    <w:rsid w:val="00765F09"/>
    <w:rsid w:val="00772445"/>
    <w:rsid w:val="007814F7"/>
    <w:rsid w:val="00787C64"/>
    <w:rsid w:val="007959F9"/>
    <w:rsid w:val="007A5E42"/>
    <w:rsid w:val="007B0B84"/>
    <w:rsid w:val="007B4AE4"/>
    <w:rsid w:val="007B7D5E"/>
    <w:rsid w:val="007B7FF6"/>
    <w:rsid w:val="007D0D9A"/>
    <w:rsid w:val="007D195C"/>
    <w:rsid w:val="007D20A5"/>
    <w:rsid w:val="007D413F"/>
    <w:rsid w:val="007D6C40"/>
    <w:rsid w:val="007F37E9"/>
    <w:rsid w:val="007F709F"/>
    <w:rsid w:val="008035B4"/>
    <w:rsid w:val="00803B63"/>
    <w:rsid w:val="00803BE2"/>
    <w:rsid w:val="00812868"/>
    <w:rsid w:val="00823325"/>
    <w:rsid w:val="00824B70"/>
    <w:rsid w:val="00826305"/>
    <w:rsid w:val="00834AFD"/>
    <w:rsid w:val="0084146F"/>
    <w:rsid w:val="008467B0"/>
    <w:rsid w:val="00852FF2"/>
    <w:rsid w:val="008552E6"/>
    <w:rsid w:val="00863568"/>
    <w:rsid w:val="00864DC9"/>
    <w:rsid w:val="0087361F"/>
    <w:rsid w:val="00886B76"/>
    <w:rsid w:val="008969E6"/>
    <w:rsid w:val="00897596"/>
    <w:rsid w:val="008A57F2"/>
    <w:rsid w:val="008B196E"/>
    <w:rsid w:val="008B3CB5"/>
    <w:rsid w:val="008B6D13"/>
    <w:rsid w:val="008C03E5"/>
    <w:rsid w:val="008E7431"/>
    <w:rsid w:val="00901325"/>
    <w:rsid w:val="00901CB0"/>
    <w:rsid w:val="00903902"/>
    <w:rsid w:val="00903D87"/>
    <w:rsid w:val="00911730"/>
    <w:rsid w:val="00911789"/>
    <w:rsid w:val="009145A9"/>
    <w:rsid w:val="00915FC4"/>
    <w:rsid w:val="00925621"/>
    <w:rsid w:val="0094001A"/>
    <w:rsid w:val="00943C1E"/>
    <w:rsid w:val="0095074B"/>
    <w:rsid w:val="00955418"/>
    <w:rsid w:val="009555E0"/>
    <w:rsid w:val="00960E10"/>
    <w:rsid w:val="00962AAB"/>
    <w:rsid w:val="00962BCB"/>
    <w:rsid w:val="0096430E"/>
    <w:rsid w:val="009679C3"/>
    <w:rsid w:val="0097044D"/>
    <w:rsid w:val="009732DA"/>
    <w:rsid w:val="009735E5"/>
    <w:rsid w:val="00980F23"/>
    <w:rsid w:val="0098377F"/>
    <w:rsid w:val="009917C8"/>
    <w:rsid w:val="009A2B45"/>
    <w:rsid w:val="009A3834"/>
    <w:rsid w:val="009A4463"/>
    <w:rsid w:val="009A7A71"/>
    <w:rsid w:val="009A7A99"/>
    <w:rsid w:val="009B32F3"/>
    <w:rsid w:val="009B4404"/>
    <w:rsid w:val="009B462D"/>
    <w:rsid w:val="009C083E"/>
    <w:rsid w:val="009C4880"/>
    <w:rsid w:val="009D3533"/>
    <w:rsid w:val="009D388F"/>
    <w:rsid w:val="009E2C43"/>
    <w:rsid w:val="009E62F9"/>
    <w:rsid w:val="009F4D47"/>
    <w:rsid w:val="009F7F09"/>
    <w:rsid w:val="00A030B2"/>
    <w:rsid w:val="00A03C31"/>
    <w:rsid w:val="00A0612A"/>
    <w:rsid w:val="00A07DC9"/>
    <w:rsid w:val="00A10A89"/>
    <w:rsid w:val="00A117A1"/>
    <w:rsid w:val="00A12DDD"/>
    <w:rsid w:val="00A14215"/>
    <w:rsid w:val="00A16AD6"/>
    <w:rsid w:val="00A25FAB"/>
    <w:rsid w:val="00A2772D"/>
    <w:rsid w:val="00A3009F"/>
    <w:rsid w:val="00A308CF"/>
    <w:rsid w:val="00A365C4"/>
    <w:rsid w:val="00A42A07"/>
    <w:rsid w:val="00A43DCE"/>
    <w:rsid w:val="00A441AA"/>
    <w:rsid w:val="00A4496E"/>
    <w:rsid w:val="00A4498A"/>
    <w:rsid w:val="00A466B8"/>
    <w:rsid w:val="00A50BE2"/>
    <w:rsid w:val="00A54DBF"/>
    <w:rsid w:val="00A64663"/>
    <w:rsid w:val="00A65D36"/>
    <w:rsid w:val="00A807DC"/>
    <w:rsid w:val="00A87185"/>
    <w:rsid w:val="00A91F1D"/>
    <w:rsid w:val="00A92F07"/>
    <w:rsid w:val="00AB202A"/>
    <w:rsid w:val="00AC6818"/>
    <w:rsid w:val="00AC75A4"/>
    <w:rsid w:val="00AC7EE4"/>
    <w:rsid w:val="00AD09D9"/>
    <w:rsid w:val="00AD1CC0"/>
    <w:rsid w:val="00AE4520"/>
    <w:rsid w:val="00AF10ED"/>
    <w:rsid w:val="00AF575F"/>
    <w:rsid w:val="00AF59BE"/>
    <w:rsid w:val="00AF7A2C"/>
    <w:rsid w:val="00B01381"/>
    <w:rsid w:val="00B023D6"/>
    <w:rsid w:val="00B02B07"/>
    <w:rsid w:val="00B03520"/>
    <w:rsid w:val="00B06061"/>
    <w:rsid w:val="00B07F6E"/>
    <w:rsid w:val="00B106B0"/>
    <w:rsid w:val="00B10750"/>
    <w:rsid w:val="00B12E1D"/>
    <w:rsid w:val="00B13E9C"/>
    <w:rsid w:val="00B200CC"/>
    <w:rsid w:val="00B21702"/>
    <w:rsid w:val="00B2314F"/>
    <w:rsid w:val="00B34D10"/>
    <w:rsid w:val="00B43B47"/>
    <w:rsid w:val="00B51F39"/>
    <w:rsid w:val="00B52CFB"/>
    <w:rsid w:val="00B729C0"/>
    <w:rsid w:val="00B74363"/>
    <w:rsid w:val="00B755B8"/>
    <w:rsid w:val="00B76235"/>
    <w:rsid w:val="00B8343A"/>
    <w:rsid w:val="00B90EFF"/>
    <w:rsid w:val="00B91131"/>
    <w:rsid w:val="00B94E60"/>
    <w:rsid w:val="00B95092"/>
    <w:rsid w:val="00B964B3"/>
    <w:rsid w:val="00BA3579"/>
    <w:rsid w:val="00BA48DB"/>
    <w:rsid w:val="00BA6D36"/>
    <w:rsid w:val="00BB566A"/>
    <w:rsid w:val="00BC4F06"/>
    <w:rsid w:val="00BD68C7"/>
    <w:rsid w:val="00BF37D4"/>
    <w:rsid w:val="00BF4611"/>
    <w:rsid w:val="00C04047"/>
    <w:rsid w:val="00C10F12"/>
    <w:rsid w:val="00C1367D"/>
    <w:rsid w:val="00C36EE1"/>
    <w:rsid w:val="00C4686B"/>
    <w:rsid w:val="00C530ED"/>
    <w:rsid w:val="00C5486D"/>
    <w:rsid w:val="00C559AD"/>
    <w:rsid w:val="00C61DAD"/>
    <w:rsid w:val="00C63D07"/>
    <w:rsid w:val="00C641F9"/>
    <w:rsid w:val="00C70652"/>
    <w:rsid w:val="00C738BF"/>
    <w:rsid w:val="00C7599B"/>
    <w:rsid w:val="00C76B2C"/>
    <w:rsid w:val="00C8343D"/>
    <w:rsid w:val="00C906E7"/>
    <w:rsid w:val="00C91FFD"/>
    <w:rsid w:val="00C938F8"/>
    <w:rsid w:val="00CB1D79"/>
    <w:rsid w:val="00CB29E3"/>
    <w:rsid w:val="00CC367B"/>
    <w:rsid w:val="00CC7F33"/>
    <w:rsid w:val="00CD3963"/>
    <w:rsid w:val="00CD53E1"/>
    <w:rsid w:val="00CE15BC"/>
    <w:rsid w:val="00CE451E"/>
    <w:rsid w:val="00CE5087"/>
    <w:rsid w:val="00CE6C50"/>
    <w:rsid w:val="00CF11E4"/>
    <w:rsid w:val="00CF22C0"/>
    <w:rsid w:val="00CF27EE"/>
    <w:rsid w:val="00CF2D07"/>
    <w:rsid w:val="00CF6746"/>
    <w:rsid w:val="00D06F9E"/>
    <w:rsid w:val="00D10801"/>
    <w:rsid w:val="00D112E6"/>
    <w:rsid w:val="00D15CBC"/>
    <w:rsid w:val="00D26417"/>
    <w:rsid w:val="00D30B10"/>
    <w:rsid w:val="00D364B1"/>
    <w:rsid w:val="00D40C34"/>
    <w:rsid w:val="00D40D86"/>
    <w:rsid w:val="00D53F97"/>
    <w:rsid w:val="00D54E23"/>
    <w:rsid w:val="00D57DCC"/>
    <w:rsid w:val="00D61F5B"/>
    <w:rsid w:val="00D67E7A"/>
    <w:rsid w:val="00D8400D"/>
    <w:rsid w:val="00D84BDC"/>
    <w:rsid w:val="00D90BCE"/>
    <w:rsid w:val="00D90C3B"/>
    <w:rsid w:val="00D93737"/>
    <w:rsid w:val="00D97040"/>
    <w:rsid w:val="00DA27F6"/>
    <w:rsid w:val="00DB0325"/>
    <w:rsid w:val="00DB5428"/>
    <w:rsid w:val="00DB7FA7"/>
    <w:rsid w:val="00DC1EBB"/>
    <w:rsid w:val="00DC3064"/>
    <w:rsid w:val="00DC34F6"/>
    <w:rsid w:val="00DC398B"/>
    <w:rsid w:val="00DC3A32"/>
    <w:rsid w:val="00DD44C8"/>
    <w:rsid w:val="00DD5FD8"/>
    <w:rsid w:val="00DE29A2"/>
    <w:rsid w:val="00DE2CCD"/>
    <w:rsid w:val="00DE6721"/>
    <w:rsid w:val="00DF39C1"/>
    <w:rsid w:val="00DF683D"/>
    <w:rsid w:val="00E00AB5"/>
    <w:rsid w:val="00E055C3"/>
    <w:rsid w:val="00E079A9"/>
    <w:rsid w:val="00E135E1"/>
    <w:rsid w:val="00E14CB8"/>
    <w:rsid w:val="00E269A1"/>
    <w:rsid w:val="00E36260"/>
    <w:rsid w:val="00E4103A"/>
    <w:rsid w:val="00E44010"/>
    <w:rsid w:val="00E451F9"/>
    <w:rsid w:val="00E4763F"/>
    <w:rsid w:val="00E62D7C"/>
    <w:rsid w:val="00E72222"/>
    <w:rsid w:val="00E829B2"/>
    <w:rsid w:val="00E844FA"/>
    <w:rsid w:val="00E84AD5"/>
    <w:rsid w:val="00E873F5"/>
    <w:rsid w:val="00E922E2"/>
    <w:rsid w:val="00E97FF6"/>
    <w:rsid w:val="00EA23ED"/>
    <w:rsid w:val="00EA2C4B"/>
    <w:rsid w:val="00EA3688"/>
    <w:rsid w:val="00EC4C3F"/>
    <w:rsid w:val="00EC6651"/>
    <w:rsid w:val="00ED0347"/>
    <w:rsid w:val="00ED0E09"/>
    <w:rsid w:val="00ED51CA"/>
    <w:rsid w:val="00EE40DB"/>
    <w:rsid w:val="00EE5AD9"/>
    <w:rsid w:val="00EE7FBF"/>
    <w:rsid w:val="00EF33E1"/>
    <w:rsid w:val="00EF3EB9"/>
    <w:rsid w:val="00F0070C"/>
    <w:rsid w:val="00F01937"/>
    <w:rsid w:val="00F1085C"/>
    <w:rsid w:val="00F116E8"/>
    <w:rsid w:val="00F136FD"/>
    <w:rsid w:val="00F164AD"/>
    <w:rsid w:val="00F260EA"/>
    <w:rsid w:val="00F31D64"/>
    <w:rsid w:val="00F34BE7"/>
    <w:rsid w:val="00F42D03"/>
    <w:rsid w:val="00F53764"/>
    <w:rsid w:val="00F54E36"/>
    <w:rsid w:val="00F5620E"/>
    <w:rsid w:val="00F564B6"/>
    <w:rsid w:val="00F6514C"/>
    <w:rsid w:val="00F654C5"/>
    <w:rsid w:val="00F66132"/>
    <w:rsid w:val="00F7666C"/>
    <w:rsid w:val="00F773EC"/>
    <w:rsid w:val="00F8085F"/>
    <w:rsid w:val="00F96A1A"/>
    <w:rsid w:val="00FA5C93"/>
    <w:rsid w:val="00FB091A"/>
    <w:rsid w:val="00FB1663"/>
    <w:rsid w:val="00FB6888"/>
    <w:rsid w:val="00FC07A9"/>
    <w:rsid w:val="00FC36F2"/>
    <w:rsid w:val="00FD70F7"/>
    <w:rsid w:val="00FE3CA2"/>
    <w:rsid w:val="00FF25BB"/>
    <w:rsid w:val="00FF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F90F1"/>
  <w15:docId w15:val="{7636223A-4625-42EF-ACFC-BEC54A46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ED0E09"/>
    <w:pPr>
      <w:widowControl w:val="0"/>
      <w:spacing w:before="72"/>
      <w:ind w:left="100"/>
      <w:outlineLvl w:val="0"/>
    </w:pPr>
    <w:rPr>
      <w:rFonts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611"/>
    <w:rPr>
      <w:color w:val="0000FF"/>
      <w:u w:val="single"/>
    </w:rPr>
  </w:style>
  <w:style w:type="table" w:styleId="TableGrid">
    <w:name w:val="Table Grid"/>
    <w:basedOn w:val="TableNormal"/>
    <w:rsid w:val="0028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rsid w:val="00FE3CA2"/>
    <w:rPr>
      <w:strike w:val="0"/>
      <w:dstrike w:val="0"/>
      <w:color w:val="00008B"/>
      <w:u w:val="none"/>
      <w:effect w:val="none"/>
    </w:rPr>
  </w:style>
  <w:style w:type="paragraph" w:styleId="BalloonText">
    <w:name w:val="Balloon Text"/>
    <w:basedOn w:val="Normal"/>
    <w:link w:val="BalloonTextChar"/>
    <w:rsid w:val="00C63D07"/>
    <w:rPr>
      <w:rFonts w:ascii="Tahoma" w:hAnsi="Tahoma"/>
      <w:sz w:val="16"/>
      <w:szCs w:val="16"/>
      <w:lang w:val="x-none" w:eastAsia="x-none"/>
    </w:rPr>
  </w:style>
  <w:style w:type="character" w:customStyle="1" w:styleId="BalloonTextChar">
    <w:name w:val="Balloon Text Char"/>
    <w:link w:val="BalloonText"/>
    <w:rsid w:val="00C63D07"/>
    <w:rPr>
      <w:rFonts w:ascii="Tahoma" w:hAnsi="Tahoma" w:cs="Tahoma"/>
      <w:sz w:val="16"/>
      <w:szCs w:val="16"/>
    </w:rPr>
  </w:style>
  <w:style w:type="paragraph" w:styleId="NormalWeb">
    <w:name w:val="Normal (Web)"/>
    <w:basedOn w:val="Normal"/>
    <w:uiPriority w:val="99"/>
    <w:rsid w:val="00124167"/>
  </w:style>
  <w:style w:type="character" w:customStyle="1" w:styleId="a-color-secondary">
    <w:name w:val="a-color-secondary"/>
    <w:basedOn w:val="DefaultParagraphFont"/>
    <w:rsid w:val="009A7A99"/>
  </w:style>
  <w:style w:type="character" w:customStyle="1" w:styleId="apple-converted-space">
    <w:name w:val="apple-converted-space"/>
    <w:basedOn w:val="DefaultParagraphFont"/>
    <w:rsid w:val="009A7A99"/>
  </w:style>
  <w:style w:type="paragraph" w:styleId="ListParagraph">
    <w:name w:val="List Paragraph"/>
    <w:basedOn w:val="Normal"/>
    <w:uiPriority w:val="34"/>
    <w:qFormat/>
    <w:rsid w:val="00137767"/>
    <w:pPr>
      <w:ind w:left="720"/>
      <w:contextualSpacing/>
    </w:pPr>
  </w:style>
  <w:style w:type="character" w:styleId="CommentReference">
    <w:name w:val="annotation reference"/>
    <w:basedOn w:val="DefaultParagraphFont"/>
    <w:rsid w:val="009C083E"/>
    <w:rPr>
      <w:sz w:val="16"/>
      <w:szCs w:val="16"/>
    </w:rPr>
  </w:style>
  <w:style w:type="paragraph" w:styleId="CommentText">
    <w:name w:val="annotation text"/>
    <w:basedOn w:val="Normal"/>
    <w:link w:val="CommentTextChar"/>
    <w:rsid w:val="009C083E"/>
    <w:rPr>
      <w:sz w:val="20"/>
      <w:szCs w:val="20"/>
    </w:rPr>
  </w:style>
  <w:style w:type="character" w:customStyle="1" w:styleId="CommentTextChar">
    <w:name w:val="Comment Text Char"/>
    <w:basedOn w:val="DefaultParagraphFont"/>
    <w:link w:val="CommentText"/>
    <w:rsid w:val="009C083E"/>
  </w:style>
  <w:style w:type="paragraph" w:styleId="CommentSubject">
    <w:name w:val="annotation subject"/>
    <w:basedOn w:val="CommentText"/>
    <w:next w:val="CommentText"/>
    <w:link w:val="CommentSubjectChar"/>
    <w:rsid w:val="009C083E"/>
    <w:rPr>
      <w:b/>
      <w:bCs/>
    </w:rPr>
  </w:style>
  <w:style w:type="character" w:customStyle="1" w:styleId="CommentSubjectChar">
    <w:name w:val="Comment Subject Char"/>
    <w:basedOn w:val="CommentTextChar"/>
    <w:link w:val="CommentSubject"/>
    <w:rsid w:val="009C083E"/>
    <w:rPr>
      <w:b/>
      <w:bCs/>
    </w:rPr>
  </w:style>
  <w:style w:type="character" w:styleId="FollowedHyperlink">
    <w:name w:val="FollowedHyperlink"/>
    <w:basedOn w:val="DefaultParagraphFont"/>
    <w:semiHidden/>
    <w:unhideWhenUsed/>
    <w:rsid w:val="007B7FF6"/>
    <w:rPr>
      <w:color w:val="954F72" w:themeColor="followedHyperlink"/>
      <w:u w:val="single"/>
    </w:rPr>
  </w:style>
  <w:style w:type="character" w:customStyle="1" w:styleId="object">
    <w:name w:val="object"/>
    <w:rsid w:val="00911730"/>
  </w:style>
  <w:style w:type="character" w:customStyle="1" w:styleId="baec5a81-e4d6-4674-97f3-e9220f0136c1">
    <w:name w:val="baec5a81-e4d6-4674-97f3-e9220f0136c1"/>
    <w:basedOn w:val="DefaultParagraphFont"/>
    <w:rsid w:val="00151C07"/>
  </w:style>
  <w:style w:type="character" w:styleId="Strong">
    <w:name w:val="Strong"/>
    <w:basedOn w:val="DefaultParagraphFont"/>
    <w:uiPriority w:val="22"/>
    <w:qFormat/>
    <w:rsid w:val="008A57F2"/>
    <w:rPr>
      <w:b/>
      <w:bCs/>
    </w:rPr>
  </w:style>
  <w:style w:type="character" w:customStyle="1" w:styleId="Heading1Char">
    <w:name w:val="Heading 1 Char"/>
    <w:basedOn w:val="DefaultParagraphFont"/>
    <w:link w:val="Heading1"/>
    <w:uiPriority w:val="1"/>
    <w:rsid w:val="00ED0E09"/>
    <w:rPr>
      <w:rFonts w:cstheme="minorBidi"/>
      <w:b/>
      <w:bCs/>
      <w:sz w:val="22"/>
      <w:szCs w:val="22"/>
    </w:rPr>
  </w:style>
  <w:style w:type="character" w:customStyle="1" w:styleId="contact-detail">
    <w:name w:val="contact-detail"/>
    <w:basedOn w:val="DefaultParagraphFont"/>
    <w:rsid w:val="0043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58845">
      <w:bodyDiv w:val="1"/>
      <w:marLeft w:val="0"/>
      <w:marRight w:val="0"/>
      <w:marTop w:val="0"/>
      <w:marBottom w:val="0"/>
      <w:divBdr>
        <w:top w:val="none" w:sz="0" w:space="0" w:color="auto"/>
        <w:left w:val="none" w:sz="0" w:space="0" w:color="auto"/>
        <w:bottom w:val="none" w:sz="0" w:space="0" w:color="auto"/>
        <w:right w:val="none" w:sz="0" w:space="0" w:color="auto"/>
      </w:divBdr>
    </w:div>
    <w:div w:id="294456730">
      <w:bodyDiv w:val="1"/>
      <w:marLeft w:val="0"/>
      <w:marRight w:val="0"/>
      <w:marTop w:val="0"/>
      <w:marBottom w:val="0"/>
      <w:divBdr>
        <w:top w:val="none" w:sz="0" w:space="0" w:color="auto"/>
        <w:left w:val="none" w:sz="0" w:space="0" w:color="auto"/>
        <w:bottom w:val="none" w:sz="0" w:space="0" w:color="auto"/>
        <w:right w:val="none" w:sz="0" w:space="0" w:color="auto"/>
      </w:divBdr>
    </w:div>
    <w:div w:id="344989562">
      <w:bodyDiv w:val="1"/>
      <w:marLeft w:val="0"/>
      <w:marRight w:val="0"/>
      <w:marTop w:val="0"/>
      <w:marBottom w:val="0"/>
      <w:divBdr>
        <w:top w:val="none" w:sz="0" w:space="0" w:color="auto"/>
        <w:left w:val="none" w:sz="0" w:space="0" w:color="auto"/>
        <w:bottom w:val="none" w:sz="0" w:space="0" w:color="auto"/>
        <w:right w:val="none" w:sz="0" w:space="0" w:color="auto"/>
      </w:divBdr>
      <w:divsChild>
        <w:div w:id="186992492">
          <w:marLeft w:val="0"/>
          <w:marRight w:val="0"/>
          <w:marTop w:val="0"/>
          <w:marBottom w:val="0"/>
          <w:divBdr>
            <w:top w:val="none" w:sz="0" w:space="0" w:color="auto"/>
            <w:left w:val="none" w:sz="0" w:space="0" w:color="auto"/>
            <w:bottom w:val="none" w:sz="0" w:space="0" w:color="auto"/>
            <w:right w:val="none" w:sz="0" w:space="0" w:color="auto"/>
          </w:divBdr>
          <w:divsChild>
            <w:div w:id="1206526982">
              <w:marLeft w:val="0"/>
              <w:marRight w:val="0"/>
              <w:marTop w:val="0"/>
              <w:marBottom w:val="0"/>
              <w:divBdr>
                <w:top w:val="none" w:sz="0" w:space="0" w:color="auto"/>
                <w:left w:val="none" w:sz="0" w:space="0" w:color="auto"/>
                <w:bottom w:val="none" w:sz="0" w:space="0" w:color="auto"/>
                <w:right w:val="none" w:sz="0" w:space="0" w:color="auto"/>
              </w:divBdr>
              <w:divsChild>
                <w:div w:id="601187884">
                  <w:marLeft w:val="3540"/>
                  <w:marRight w:val="3525"/>
                  <w:marTop w:val="0"/>
                  <w:marBottom w:val="0"/>
                  <w:divBdr>
                    <w:top w:val="none" w:sz="0" w:space="0" w:color="auto"/>
                    <w:left w:val="none" w:sz="0" w:space="0" w:color="auto"/>
                    <w:bottom w:val="none" w:sz="0" w:space="0" w:color="auto"/>
                    <w:right w:val="none" w:sz="0" w:space="0" w:color="auto"/>
                  </w:divBdr>
                  <w:divsChild>
                    <w:div w:id="864363597">
                      <w:marLeft w:val="0"/>
                      <w:marRight w:val="0"/>
                      <w:marTop w:val="0"/>
                      <w:marBottom w:val="0"/>
                      <w:divBdr>
                        <w:top w:val="none" w:sz="0" w:space="0" w:color="auto"/>
                        <w:left w:val="none" w:sz="0" w:space="0" w:color="auto"/>
                        <w:bottom w:val="none" w:sz="0" w:space="0" w:color="auto"/>
                        <w:right w:val="none" w:sz="0" w:space="0" w:color="auto"/>
                      </w:divBdr>
                      <w:divsChild>
                        <w:div w:id="158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60916">
      <w:bodyDiv w:val="1"/>
      <w:marLeft w:val="0"/>
      <w:marRight w:val="0"/>
      <w:marTop w:val="0"/>
      <w:marBottom w:val="0"/>
      <w:divBdr>
        <w:top w:val="none" w:sz="0" w:space="0" w:color="auto"/>
        <w:left w:val="none" w:sz="0" w:space="0" w:color="auto"/>
        <w:bottom w:val="none" w:sz="0" w:space="0" w:color="auto"/>
        <w:right w:val="none" w:sz="0" w:space="0" w:color="auto"/>
      </w:divBdr>
      <w:divsChild>
        <w:div w:id="1534884680">
          <w:marLeft w:val="0"/>
          <w:marRight w:val="0"/>
          <w:marTop w:val="0"/>
          <w:marBottom w:val="0"/>
          <w:divBdr>
            <w:top w:val="none" w:sz="0" w:space="0" w:color="auto"/>
            <w:left w:val="none" w:sz="0" w:space="0" w:color="auto"/>
            <w:bottom w:val="none" w:sz="0" w:space="0" w:color="auto"/>
            <w:right w:val="none" w:sz="0" w:space="0" w:color="auto"/>
          </w:divBdr>
          <w:divsChild>
            <w:div w:id="1923634795">
              <w:marLeft w:val="0"/>
              <w:marRight w:val="0"/>
              <w:marTop w:val="0"/>
              <w:marBottom w:val="0"/>
              <w:divBdr>
                <w:top w:val="none" w:sz="0" w:space="0" w:color="auto"/>
                <w:left w:val="none" w:sz="0" w:space="0" w:color="auto"/>
                <w:bottom w:val="none" w:sz="0" w:space="0" w:color="auto"/>
                <w:right w:val="none" w:sz="0" w:space="0" w:color="auto"/>
              </w:divBdr>
              <w:divsChild>
                <w:div w:id="874847580">
                  <w:marLeft w:val="3540"/>
                  <w:marRight w:val="3525"/>
                  <w:marTop w:val="0"/>
                  <w:marBottom w:val="0"/>
                  <w:divBdr>
                    <w:top w:val="none" w:sz="0" w:space="0" w:color="auto"/>
                    <w:left w:val="none" w:sz="0" w:space="0" w:color="auto"/>
                    <w:bottom w:val="none" w:sz="0" w:space="0" w:color="auto"/>
                    <w:right w:val="none" w:sz="0" w:space="0" w:color="auto"/>
                  </w:divBdr>
                  <w:divsChild>
                    <w:div w:id="2098749988">
                      <w:marLeft w:val="0"/>
                      <w:marRight w:val="0"/>
                      <w:marTop w:val="0"/>
                      <w:marBottom w:val="0"/>
                      <w:divBdr>
                        <w:top w:val="none" w:sz="0" w:space="0" w:color="auto"/>
                        <w:left w:val="none" w:sz="0" w:space="0" w:color="auto"/>
                        <w:bottom w:val="none" w:sz="0" w:space="0" w:color="auto"/>
                        <w:right w:val="none" w:sz="0" w:space="0" w:color="auto"/>
                      </w:divBdr>
                      <w:divsChild>
                        <w:div w:id="4759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71686">
      <w:bodyDiv w:val="1"/>
      <w:marLeft w:val="0"/>
      <w:marRight w:val="0"/>
      <w:marTop w:val="0"/>
      <w:marBottom w:val="0"/>
      <w:divBdr>
        <w:top w:val="none" w:sz="0" w:space="0" w:color="auto"/>
        <w:left w:val="none" w:sz="0" w:space="0" w:color="auto"/>
        <w:bottom w:val="none" w:sz="0" w:space="0" w:color="auto"/>
        <w:right w:val="none" w:sz="0" w:space="0" w:color="auto"/>
      </w:divBdr>
    </w:div>
    <w:div w:id="883516387">
      <w:bodyDiv w:val="1"/>
      <w:marLeft w:val="0"/>
      <w:marRight w:val="0"/>
      <w:marTop w:val="0"/>
      <w:marBottom w:val="0"/>
      <w:divBdr>
        <w:top w:val="none" w:sz="0" w:space="0" w:color="auto"/>
        <w:left w:val="none" w:sz="0" w:space="0" w:color="auto"/>
        <w:bottom w:val="none" w:sz="0" w:space="0" w:color="auto"/>
        <w:right w:val="none" w:sz="0" w:space="0" w:color="auto"/>
      </w:divBdr>
    </w:div>
    <w:div w:id="972902366">
      <w:bodyDiv w:val="1"/>
      <w:marLeft w:val="0"/>
      <w:marRight w:val="0"/>
      <w:marTop w:val="0"/>
      <w:marBottom w:val="0"/>
      <w:divBdr>
        <w:top w:val="none" w:sz="0" w:space="0" w:color="auto"/>
        <w:left w:val="none" w:sz="0" w:space="0" w:color="auto"/>
        <w:bottom w:val="none" w:sz="0" w:space="0" w:color="auto"/>
        <w:right w:val="none" w:sz="0" w:space="0" w:color="auto"/>
      </w:divBdr>
    </w:div>
    <w:div w:id="1000741292">
      <w:bodyDiv w:val="1"/>
      <w:marLeft w:val="0"/>
      <w:marRight w:val="0"/>
      <w:marTop w:val="0"/>
      <w:marBottom w:val="0"/>
      <w:divBdr>
        <w:top w:val="none" w:sz="0" w:space="0" w:color="auto"/>
        <w:left w:val="none" w:sz="0" w:space="0" w:color="auto"/>
        <w:bottom w:val="none" w:sz="0" w:space="0" w:color="auto"/>
        <w:right w:val="none" w:sz="0" w:space="0" w:color="auto"/>
      </w:divBdr>
    </w:div>
    <w:div w:id="1056120869">
      <w:bodyDiv w:val="1"/>
      <w:marLeft w:val="0"/>
      <w:marRight w:val="0"/>
      <w:marTop w:val="0"/>
      <w:marBottom w:val="0"/>
      <w:divBdr>
        <w:top w:val="none" w:sz="0" w:space="0" w:color="auto"/>
        <w:left w:val="none" w:sz="0" w:space="0" w:color="auto"/>
        <w:bottom w:val="none" w:sz="0" w:space="0" w:color="auto"/>
        <w:right w:val="none" w:sz="0" w:space="0" w:color="auto"/>
      </w:divBdr>
    </w:div>
    <w:div w:id="1707681825">
      <w:bodyDiv w:val="1"/>
      <w:marLeft w:val="0"/>
      <w:marRight w:val="0"/>
      <w:marTop w:val="0"/>
      <w:marBottom w:val="0"/>
      <w:divBdr>
        <w:top w:val="none" w:sz="0" w:space="0" w:color="auto"/>
        <w:left w:val="none" w:sz="0" w:space="0" w:color="auto"/>
        <w:bottom w:val="none" w:sz="0" w:space="0" w:color="auto"/>
        <w:right w:val="none" w:sz="0" w:space="0" w:color="auto"/>
      </w:divBdr>
    </w:div>
    <w:div w:id="21468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lyonsuk@kennesaw.edu" TargetMode="External"/><Relationship Id="rId18" Type="http://schemas.openxmlformats.org/officeDocument/2006/relationships/hyperlink" Target="http://kennesaw.edu/handbooks/faculty/section2_13.php" TargetMode="External"/><Relationship Id="rId26" Type="http://schemas.openxmlformats.org/officeDocument/2006/relationships/hyperlink" Target="https://web.kennesaw.edu/acs/pages/desire2learn/student-resources-d2l" TargetMode="External"/><Relationship Id="rId39" Type="http://schemas.openxmlformats.org/officeDocument/2006/relationships/hyperlink" Target="http://sss.kennesaw.edu/cps/" TargetMode="External"/><Relationship Id="rId21" Type="http://schemas.openxmlformats.org/officeDocument/2006/relationships/hyperlink" Target="http://uits.kennesaw.edu/support/formselect.php?s=tech" TargetMode="External"/><Relationship Id="rId34" Type="http://schemas.openxmlformats.org/officeDocument/2006/relationships/hyperlink" Target="http://www.kennesaw.edu/library/" TargetMode="External"/><Relationship Id="rId42" Type="http://schemas.openxmlformats.org/officeDocument/2006/relationships/hyperlink" Target="http://www.kennesaw.edu/complaints_appeals.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scot241@kennesaw.edu" TargetMode="External"/><Relationship Id="rId20" Type="http://schemas.openxmlformats.org/officeDocument/2006/relationships/hyperlink" Target="http://www.kennesaw.edu/stu_dev/dsss/prospect.shtml" TargetMode="External"/><Relationship Id="rId29" Type="http://schemas.openxmlformats.org/officeDocument/2006/relationships/hyperlink" Target="http://status.usg.edu/" TargetMode="External"/><Relationship Id="rId41" Type="http://schemas.openxmlformats.org/officeDocument/2006/relationships/hyperlink" Target="http://studenthealth.kennesawstateauxili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tructionmanagement@kennesaw.edu" TargetMode="External"/><Relationship Id="rId24" Type="http://schemas.openxmlformats.org/officeDocument/2006/relationships/hyperlink" Target="https://usg.desire2learn.com/d2l/tools/system_check/systemcheck.asp?ou=6606" TargetMode="External"/><Relationship Id="rId32" Type="http://schemas.openxmlformats.org/officeDocument/2006/relationships/hyperlink" Target="http://www.kennesaw.edu/stu_dev/dsss/dsss.html" TargetMode="External"/><Relationship Id="rId37" Type="http://schemas.openxmlformats.org/officeDocument/2006/relationships/hyperlink" Target="http://mathlab.kennesaw.edu/" TargetMode="External"/><Relationship Id="rId40" Type="http://schemas.openxmlformats.org/officeDocument/2006/relationships/hyperlink" Target="http://www.kennesaw.edu/col_hhs/wellness/" TargetMode="External"/><Relationship Id="rId5" Type="http://schemas.openxmlformats.org/officeDocument/2006/relationships/numbering" Target="numbering.xml"/><Relationship Id="rId15" Type="http://schemas.openxmlformats.org/officeDocument/2006/relationships/hyperlink" Target="tel:4705783029" TargetMode="External"/><Relationship Id="rId23" Type="http://schemas.openxmlformats.org/officeDocument/2006/relationships/hyperlink" Target="mailto:studenthelpdesk@kennesaw.edu" TargetMode="External"/><Relationship Id="rId28" Type="http://schemas.openxmlformats.org/officeDocument/2006/relationships/hyperlink" Target="http://uits.kennesaw.edu/docs/netaccess/guides/windows7_wifi_instructions.pdf" TargetMode="External"/><Relationship Id="rId36" Type="http://schemas.openxmlformats.org/officeDocument/2006/relationships/hyperlink" Target="http://www.kennesaw.edu/writingcenter/index.php" TargetMode="External"/><Relationship Id="rId10" Type="http://schemas.openxmlformats.org/officeDocument/2006/relationships/hyperlink" Target="http://www.kennesaw.edu/registrar/policies/withdrawl.php" TargetMode="External"/><Relationship Id="rId19" Type="http://schemas.openxmlformats.org/officeDocument/2006/relationships/hyperlink" Target="http://teach.ufl.edu/docs/NetiquetteGuideforOnlineCourses.pdf" TargetMode="External"/><Relationship Id="rId31" Type="http://schemas.openxmlformats.org/officeDocument/2006/relationships/hyperlink" Target="http://www.kennesaw.edu/stu_dev/alp/academic.s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2l.kennesaw.edu" TargetMode="External"/><Relationship Id="rId14" Type="http://schemas.openxmlformats.org/officeDocument/2006/relationships/hyperlink" Target="http://cacm.kennesaw.edu/constructionmanagement/students/override_request.php" TargetMode="External"/><Relationship Id="rId22" Type="http://schemas.openxmlformats.org/officeDocument/2006/relationships/hyperlink" Target="http://uits.kennesaw.edu/" TargetMode="External"/><Relationship Id="rId27" Type="http://schemas.openxmlformats.org/officeDocument/2006/relationships/hyperlink" Target="http://www.kennesaw.edu/dlc/FacultyResources/" TargetMode="External"/><Relationship Id="rId30" Type="http://schemas.openxmlformats.org/officeDocument/2006/relationships/hyperlink" Target="https://usg.desire2learn.com" TargetMode="External"/><Relationship Id="rId35" Type="http://schemas.openxmlformats.org/officeDocument/2006/relationships/hyperlink" Target="http://www.kennesaw.edu/us/programs/si.ph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doerin1@kennesaw.edu" TargetMode="External"/><Relationship Id="rId17" Type="http://schemas.openxmlformats.org/officeDocument/2006/relationships/hyperlink" Target="https://careers.kennesaw.edu" TargetMode="External"/><Relationship Id="rId25" Type="http://schemas.openxmlformats.org/officeDocument/2006/relationships/hyperlink" Target="https://d2lhelp.view.usg.edu/" TargetMode="External"/><Relationship Id="rId33" Type="http://schemas.openxmlformats.org/officeDocument/2006/relationships/hyperlink" Target="http://www.kennesaw.edu/us/programs/esl.php" TargetMode="External"/><Relationship Id="rId38" Type="http://schemas.openxmlformats.org/officeDocument/2006/relationships/hyperlink" Target="https://careerctr.kennesaw.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0C669038AC14782E6E1DB1AC3F72A" ma:contentTypeVersion="13" ma:contentTypeDescription="Create a new document." ma:contentTypeScope="" ma:versionID="66ef3d7c24b71cb5e32fd6994c964c7e">
  <xsd:schema xmlns:xsd="http://www.w3.org/2001/XMLSchema" xmlns:xs="http://www.w3.org/2001/XMLSchema" xmlns:p="http://schemas.microsoft.com/office/2006/metadata/properties" xmlns:ns3="1b88942e-2676-43d8-8ed9-83a17f84fdb8" xmlns:ns4="bef28536-bd5b-4803-98b8-f9c58a28cb43" targetNamespace="http://schemas.microsoft.com/office/2006/metadata/properties" ma:root="true" ma:fieldsID="9cdee8fa460f04bc4436ed3baf968edc" ns3:_="" ns4:_="">
    <xsd:import namespace="1b88942e-2676-43d8-8ed9-83a17f84fdb8"/>
    <xsd:import namespace="bef28536-bd5b-4803-98b8-f9c58a28cb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8942e-2676-43d8-8ed9-83a17f8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28536-bd5b-4803-98b8-f9c58a28cb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E95E-26BD-4F5B-9152-718F937D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8942e-2676-43d8-8ed9-83a17f84fdb8"/>
    <ds:schemaRef ds:uri="bef28536-bd5b-4803-98b8-f9c58a28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85A46-C2B6-4F36-B080-5248A7E025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D1823-3643-42DB-9F9D-8508A83E96D2}">
  <ds:schemaRefs>
    <ds:schemaRef ds:uri="http://schemas.microsoft.com/sharepoint/v3/contenttype/forms"/>
  </ds:schemaRefs>
</ds:datastoreItem>
</file>

<file path=customXml/itemProps4.xml><?xml version="1.0" encoding="utf-8"?>
<ds:datastoreItem xmlns:ds="http://schemas.openxmlformats.org/officeDocument/2006/customXml" ds:itemID="{058E6EF6-2D53-4243-A668-DF3390A2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Syllabus</vt:lpstr>
    </vt:vector>
  </TitlesOfParts>
  <Company>Georgia Tech</Company>
  <LinksUpToDate>false</LinksUpToDate>
  <CharactersWithSpaces>18427</CharactersWithSpaces>
  <SharedDoc>false</SharedDoc>
  <HLinks>
    <vt:vector size="156" baseType="variant">
      <vt:variant>
        <vt:i4>4456509</vt:i4>
      </vt:variant>
      <vt:variant>
        <vt:i4>75</vt:i4>
      </vt:variant>
      <vt:variant>
        <vt:i4>0</vt:i4>
      </vt:variant>
      <vt:variant>
        <vt:i4>5</vt:i4>
      </vt:variant>
      <vt:variant>
        <vt:lpwstr>http://www.kennesaw.edu/complaints_appeals.shtml</vt:lpwstr>
      </vt:variant>
      <vt:variant>
        <vt:lpwstr/>
      </vt:variant>
      <vt:variant>
        <vt:i4>4325448</vt:i4>
      </vt:variant>
      <vt:variant>
        <vt:i4>72</vt:i4>
      </vt:variant>
      <vt:variant>
        <vt:i4>0</vt:i4>
      </vt:variant>
      <vt:variant>
        <vt:i4>5</vt:i4>
      </vt:variant>
      <vt:variant>
        <vt:lpwstr>http://studenthealth.kennesawstateauxiliary.com/</vt:lpwstr>
      </vt:variant>
      <vt:variant>
        <vt:lpwstr/>
      </vt:variant>
      <vt:variant>
        <vt:i4>2555997</vt:i4>
      </vt:variant>
      <vt:variant>
        <vt:i4>69</vt:i4>
      </vt:variant>
      <vt:variant>
        <vt:i4>0</vt:i4>
      </vt:variant>
      <vt:variant>
        <vt:i4>5</vt:i4>
      </vt:variant>
      <vt:variant>
        <vt:lpwstr>http://www.kennesaw.edu/col_hhs/wellness/</vt:lpwstr>
      </vt:variant>
      <vt:variant>
        <vt:lpwstr/>
      </vt:variant>
      <vt:variant>
        <vt:i4>1048667</vt:i4>
      </vt:variant>
      <vt:variant>
        <vt:i4>66</vt:i4>
      </vt:variant>
      <vt:variant>
        <vt:i4>0</vt:i4>
      </vt:variant>
      <vt:variant>
        <vt:i4>5</vt:i4>
      </vt:variant>
      <vt:variant>
        <vt:lpwstr>http://sss.kennesaw.edu/cps/</vt:lpwstr>
      </vt:variant>
      <vt:variant>
        <vt:lpwstr/>
      </vt:variant>
      <vt:variant>
        <vt:i4>2228334</vt:i4>
      </vt:variant>
      <vt:variant>
        <vt:i4>63</vt:i4>
      </vt:variant>
      <vt:variant>
        <vt:i4>0</vt:i4>
      </vt:variant>
      <vt:variant>
        <vt:i4>5</vt:i4>
      </vt:variant>
      <vt:variant>
        <vt:lpwstr>https://careerctr.kennesaw.edu/</vt:lpwstr>
      </vt:variant>
      <vt:variant>
        <vt:lpwstr/>
      </vt:variant>
      <vt:variant>
        <vt:i4>5767248</vt:i4>
      </vt:variant>
      <vt:variant>
        <vt:i4>60</vt:i4>
      </vt:variant>
      <vt:variant>
        <vt:i4>0</vt:i4>
      </vt:variant>
      <vt:variant>
        <vt:i4>5</vt:i4>
      </vt:variant>
      <vt:variant>
        <vt:lpwstr>http://mathlab.kennesaw.edu/</vt:lpwstr>
      </vt:variant>
      <vt:variant>
        <vt:lpwstr/>
      </vt:variant>
      <vt:variant>
        <vt:i4>2949177</vt:i4>
      </vt:variant>
      <vt:variant>
        <vt:i4>57</vt:i4>
      </vt:variant>
      <vt:variant>
        <vt:i4>0</vt:i4>
      </vt:variant>
      <vt:variant>
        <vt:i4>5</vt:i4>
      </vt:variant>
      <vt:variant>
        <vt:lpwstr>http://www.kennesaw.edu/writingcenter/index.php</vt:lpwstr>
      </vt:variant>
      <vt:variant>
        <vt:lpwstr/>
      </vt:variant>
      <vt:variant>
        <vt:i4>7995431</vt:i4>
      </vt:variant>
      <vt:variant>
        <vt:i4>54</vt:i4>
      </vt:variant>
      <vt:variant>
        <vt:i4>0</vt:i4>
      </vt:variant>
      <vt:variant>
        <vt:i4>5</vt:i4>
      </vt:variant>
      <vt:variant>
        <vt:lpwstr>http://www.kennesaw.edu/us/programs/si.php</vt:lpwstr>
      </vt:variant>
      <vt:variant>
        <vt:lpwstr/>
      </vt:variant>
      <vt:variant>
        <vt:i4>589913</vt:i4>
      </vt:variant>
      <vt:variant>
        <vt:i4>51</vt:i4>
      </vt:variant>
      <vt:variant>
        <vt:i4>0</vt:i4>
      </vt:variant>
      <vt:variant>
        <vt:i4>5</vt:i4>
      </vt:variant>
      <vt:variant>
        <vt:lpwstr>http://www.kennesaw.edu/library/</vt:lpwstr>
      </vt:variant>
      <vt:variant>
        <vt:lpwstr/>
      </vt:variant>
      <vt:variant>
        <vt:i4>2490475</vt:i4>
      </vt:variant>
      <vt:variant>
        <vt:i4>48</vt:i4>
      </vt:variant>
      <vt:variant>
        <vt:i4>0</vt:i4>
      </vt:variant>
      <vt:variant>
        <vt:i4>5</vt:i4>
      </vt:variant>
      <vt:variant>
        <vt:lpwstr>http://www.kennesaw.edu/us/programs/esl.php</vt:lpwstr>
      </vt:variant>
      <vt:variant>
        <vt:lpwstr/>
      </vt:variant>
      <vt:variant>
        <vt:i4>983142</vt:i4>
      </vt:variant>
      <vt:variant>
        <vt:i4>45</vt:i4>
      </vt:variant>
      <vt:variant>
        <vt:i4>0</vt:i4>
      </vt:variant>
      <vt:variant>
        <vt:i4>5</vt:i4>
      </vt:variant>
      <vt:variant>
        <vt:lpwstr>http://www.kennesaw.edu/stu_dev/dsss/dsss.html</vt:lpwstr>
      </vt:variant>
      <vt:variant>
        <vt:lpwstr/>
      </vt:variant>
      <vt:variant>
        <vt:i4>983149</vt:i4>
      </vt:variant>
      <vt:variant>
        <vt:i4>42</vt:i4>
      </vt:variant>
      <vt:variant>
        <vt:i4>0</vt:i4>
      </vt:variant>
      <vt:variant>
        <vt:i4>5</vt:i4>
      </vt:variant>
      <vt:variant>
        <vt:lpwstr>http://www.kennesaw.edu/stu_dev/alp/academic.shtml</vt:lpwstr>
      </vt:variant>
      <vt:variant>
        <vt:lpwstr/>
      </vt:variant>
      <vt:variant>
        <vt:i4>4718675</vt:i4>
      </vt:variant>
      <vt:variant>
        <vt:i4>39</vt:i4>
      </vt:variant>
      <vt:variant>
        <vt:i4>0</vt:i4>
      </vt:variant>
      <vt:variant>
        <vt:i4>5</vt:i4>
      </vt:variant>
      <vt:variant>
        <vt:lpwstr>https://usg.desire2learn.com/</vt:lpwstr>
      </vt:variant>
      <vt:variant>
        <vt:lpwstr/>
      </vt:variant>
      <vt:variant>
        <vt:i4>7602296</vt:i4>
      </vt:variant>
      <vt:variant>
        <vt:i4>36</vt:i4>
      </vt:variant>
      <vt:variant>
        <vt:i4>0</vt:i4>
      </vt:variant>
      <vt:variant>
        <vt:i4>5</vt:i4>
      </vt:variant>
      <vt:variant>
        <vt:lpwstr>http://status.usg.edu/</vt:lpwstr>
      </vt:variant>
      <vt:variant>
        <vt:lpwstr/>
      </vt:variant>
      <vt:variant>
        <vt:i4>7733300</vt:i4>
      </vt:variant>
      <vt:variant>
        <vt:i4>33</vt:i4>
      </vt:variant>
      <vt:variant>
        <vt:i4>0</vt:i4>
      </vt:variant>
      <vt:variant>
        <vt:i4>5</vt:i4>
      </vt:variant>
      <vt:variant>
        <vt:lpwstr>http://uits.kennesaw.edu/docs/netaccess/guides/windows7_wifi_instructions.pdf</vt:lpwstr>
      </vt:variant>
      <vt:variant>
        <vt:lpwstr/>
      </vt:variant>
      <vt:variant>
        <vt:i4>524357</vt:i4>
      </vt:variant>
      <vt:variant>
        <vt:i4>30</vt:i4>
      </vt:variant>
      <vt:variant>
        <vt:i4>0</vt:i4>
      </vt:variant>
      <vt:variant>
        <vt:i4>5</vt:i4>
      </vt:variant>
      <vt:variant>
        <vt:lpwstr>http://www.kennesaw.edu/dlc/FacultyResources/</vt:lpwstr>
      </vt:variant>
      <vt:variant>
        <vt:lpwstr/>
      </vt:variant>
      <vt:variant>
        <vt:i4>852043</vt:i4>
      </vt:variant>
      <vt:variant>
        <vt:i4>27</vt:i4>
      </vt:variant>
      <vt:variant>
        <vt:i4>0</vt:i4>
      </vt:variant>
      <vt:variant>
        <vt:i4>5</vt:i4>
      </vt:variant>
      <vt:variant>
        <vt:lpwstr>https://web.kennesaw.edu/acs/pages/desire2learn/student-resources-d2l</vt:lpwstr>
      </vt:variant>
      <vt:variant>
        <vt:lpwstr/>
      </vt:variant>
      <vt:variant>
        <vt:i4>1376345</vt:i4>
      </vt:variant>
      <vt:variant>
        <vt:i4>24</vt:i4>
      </vt:variant>
      <vt:variant>
        <vt:i4>0</vt:i4>
      </vt:variant>
      <vt:variant>
        <vt:i4>5</vt:i4>
      </vt:variant>
      <vt:variant>
        <vt:lpwstr>https://d2lhelp.view.usg.edu/</vt:lpwstr>
      </vt:variant>
      <vt:variant>
        <vt:lpwstr/>
      </vt:variant>
      <vt:variant>
        <vt:i4>4980797</vt:i4>
      </vt:variant>
      <vt:variant>
        <vt:i4>21</vt:i4>
      </vt:variant>
      <vt:variant>
        <vt:i4>0</vt:i4>
      </vt:variant>
      <vt:variant>
        <vt:i4>5</vt:i4>
      </vt:variant>
      <vt:variant>
        <vt:lpwstr>https://usg.desire2learn.com/d2l/tools/system_check/systemcheck.asp?ou=6606</vt:lpwstr>
      </vt:variant>
      <vt:variant>
        <vt:lpwstr/>
      </vt:variant>
      <vt:variant>
        <vt:i4>2424845</vt:i4>
      </vt:variant>
      <vt:variant>
        <vt:i4>18</vt:i4>
      </vt:variant>
      <vt:variant>
        <vt:i4>0</vt:i4>
      </vt:variant>
      <vt:variant>
        <vt:i4>5</vt:i4>
      </vt:variant>
      <vt:variant>
        <vt:lpwstr>mailto:studenthelpdesk@kennesaw.edu</vt:lpwstr>
      </vt:variant>
      <vt:variant>
        <vt:lpwstr/>
      </vt:variant>
      <vt:variant>
        <vt:i4>1769560</vt:i4>
      </vt:variant>
      <vt:variant>
        <vt:i4>15</vt:i4>
      </vt:variant>
      <vt:variant>
        <vt:i4>0</vt:i4>
      </vt:variant>
      <vt:variant>
        <vt:i4>5</vt:i4>
      </vt:variant>
      <vt:variant>
        <vt:lpwstr>http://uits.kennesaw.edu/</vt:lpwstr>
      </vt:variant>
      <vt:variant>
        <vt:lpwstr/>
      </vt:variant>
      <vt:variant>
        <vt:i4>2228285</vt:i4>
      </vt:variant>
      <vt:variant>
        <vt:i4>12</vt:i4>
      </vt:variant>
      <vt:variant>
        <vt:i4>0</vt:i4>
      </vt:variant>
      <vt:variant>
        <vt:i4>5</vt:i4>
      </vt:variant>
      <vt:variant>
        <vt:lpwstr>http://uits.kennesaw.edu/support/formselect.php?s=tech</vt:lpwstr>
      </vt:variant>
      <vt:variant>
        <vt:lpwstr/>
      </vt:variant>
      <vt:variant>
        <vt:i4>589940</vt:i4>
      </vt:variant>
      <vt:variant>
        <vt:i4>9</vt:i4>
      </vt:variant>
      <vt:variant>
        <vt:i4>0</vt:i4>
      </vt:variant>
      <vt:variant>
        <vt:i4>5</vt:i4>
      </vt:variant>
      <vt:variant>
        <vt:lpwstr>http://www.kennesaw.edu/stu_dev/dsss/prospect.shtml</vt:lpwstr>
      </vt:variant>
      <vt:variant>
        <vt:lpwstr/>
      </vt:variant>
      <vt:variant>
        <vt:i4>4849739</vt:i4>
      </vt:variant>
      <vt:variant>
        <vt:i4>6</vt:i4>
      </vt:variant>
      <vt:variant>
        <vt:i4>0</vt:i4>
      </vt:variant>
      <vt:variant>
        <vt:i4>5</vt:i4>
      </vt:variant>
      <vt:variant>
        <vt:lpwstr>http://teach.ufl.edu/docs/NetiquetteGuideforOnlineCourses.pdf</vt:lpwstr>
      </vt:variant>
      <vt:variant>
        <vt:lpwstr/>
      </vt:variant>
      <vt:variant>
        <vt:i4>1376373</vt:i4>
      </vt:variant>
      <vt:variant>
        <vt:i4>3</vt:i4>
      </vt:variant>
      <vt:variant>
        <vt:i4>0</vt:i4>
      </vt:variant>
      <vt:variant>
        <vt:i4>5</vt:i4>
      </vt:variant>
      <vt:variant>
        <vt:lpwstr>http://kennesaw.edu/handbooks/faculty/section2_13.php</vt:lpwstr>
      </vt:variant>
      <vt:variant>
        <vt:lpwstr/>
      </vt:variant>
      <vt:variant>
        <vt:i4>4653139</vt:i4>
      </vt:variant>
      <vt:variant>
        <vt:i4>0</vt:i4>
      </vt:variant>
      <vt:variant>
        <vt:i4>0</vt:i4>
      </vt:variant>
      <vt:variant>
        <vt:i4>5</vt:i4>
      </vt:variant>
      <vt:variant>
        <vt:lpwstr>http://www.d2l.kennesaw.edu/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Leigh Pridgen</dc:creator>
  <cp:keywords/>
  <dc:description/>
  <cp:lastModifiedBy>Brandon Hicks</cp:lastModifiedBy>
  <cp:revision>2</cp:revision>
  <cp:lastPrinted>2019-09-07T15:12:00Z</cp:lastPrinted>
  <dcterms:created xsi:type="dcterms:W3CDTF">2019-12-30T19:03:00Z</dcterms:created>
  <dcterms:modified xsi:type="dcterms:W3CDTF">2019-12-30T19:03:00Z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0x0101009F20C669038AC14782E6E1DB1AC3F72A</vt:lpwstr>
  </property>
</Properties>
</file>