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473297" w:rsidP="4C473297" w:rsidRDefault="4C473297" w14:noSpellErr="1" w14:paraId="24C6BDDB" w14:textId="732A9D5D">
      <w:pPr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Eligibility for J-1 Student Internship at Kennesaw State University</w:t>
      </w:r>
    </w:p>
    <w:p w:rsidR="4C473297" w:rsidP="4C473297" w:rsidRDefault="4C473297" w14:noSpellErr="1" w14:paraId="40A0F80B" w14:textId="790F366C">
      <w:pPr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KSU Host Faculty Member or Department:</w:t>
      </w:r>
      <w:r w:rsidRPr="4C473297" w:rsidR="4C47329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 xml:space="preserve"> P</w:t>
      </w:r>
      <w:r w:rsidRPr="4C473297" w:rsidR="4C47329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 xml:space="preserve">lease review the questions below to identify whether an international student may qualify to be a J-1 Visa Student Intern at Kennesaw State </w:t>
      </w:r>
      <w:r w:rsidRPr="4C473297" w:rsidR="4C47329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University</w:t>
      </w:r>
      <w:r w:rsidRPr="4C473297" w:rsidR="4C47329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.</w:t>
      </w:r>
    </w:p>
    <w:p w:rsidR="4C473297" w:rsidP="4C473297" w:rsidRDefault="4C473297" w14:noSpellErr="1" w14:paraId="31EC856D" w14:textId="7B751D3E">
      <w:pPr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KSU Host Department/Faculty Member Considerations:</w:t>
      </w:r>
    </w:p>
    <w:p w:rsidR="2000920A" w:rsidP="2000920A" w:rsidRDefault="2000920A" w14:noSpellErr="1" w14:paraId="6807C85D" w14:textId="2C66ADD9">
      <w:pPr>
        <w:pStyle w:val="ListParagraph"/>
        <w:numPr>
          <w:ilvl w:val="0"/>
          <w:numId w:val="2"/>
        </w:numPr>
        <w:rPr>
          <w:color w:val="000000" w:themeColor="text1" w:themeTint="FF" w:themeShade="FF"/>
          <w:sz w:val="20"/>
          <w:szCs w:val="20"/>
        </w:rPr>
      </w:pP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Will the student intern be paid for the internship?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 </w:t>
      </w:r>
      <w:r w:rsidRPr="2000920A" w:rsidR="2000920A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  <w:r w:rsidRPr="2000920A" w:rsidR="2000920A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 xml:space="preserve">   </w:t>
      </w:r>
    </w:p>
    <w:p w:rsidR="2000920A" w:rsidP="2000920A" w:rsidRDefault="2000920A" w14:noSpellErr="1" w14:paraId="2F891219" w14:textId="46CD2D4F">
      <w:pPr>
        <w:pStyle w:val="ListParagraph"/>
        <w:numPr>
          <w:ilvl w:val="1"/>
          <w:numId w:val="2"/>
        </w:numPr>
        <w:rPr>
          <w:color w:val="auto" w:themeColor="text1" w:themeTint="FF" w:themeShade="FF"/>
          <w:sz w:val="20"/>
          <w:szCs w:val="20"/>
        </w:rPr>
      </w:pPr>
      <w:r w:rsidRPr="2000920A" w:rsidR="2000920A"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  <w:t xml:space="preserve">If yes, have you discussed funding with your business manager and the hiring process with HR?  </w:t>
      </w:r>
      <w:r w:rsidRPr="2000920A" w:rsidR="2000920A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  <w:r w:rsidRPr="2000920A" w:rsidR="2000920A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 xml:space="preserve">  </w:t>
      </w:r>
    </w:p>
    <w:p w:rsidR="2000920A" w:rsidP="2000920A" w:rsidRDefault="2000920A" w14:noSpellErr="1" w14:paraId="102CA85F" w14:textId="58F7FC9A">
      <w:pPr>
        <w:pStyle w:val="ListParagraph"/>
        <w:numPr>
          <w:ilvl w:val="1"/>
          <w:numId w:val="2"/>
        </w:numPr>
        <w:rPr>
          <w:color w:val="auto"/>
          <w:sz w:val="20"/>
          <w:szCs w:val="20"/>
        </w:rPr>
      </w:pP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f yes, if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the host 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department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is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not state funded are they 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prepared to pay for a background 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check 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of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approx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.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$300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?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  </w:t>
      </w:r>
      <w:r w:rsidRPr="2000920A" w:rsidR="2000920A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15CB683B" w14:textId="408884EB">
      <w:pPr>
        <w:pStyle w:val="ListParagraph"/>
        <w:numPr>
          <w:ilvl w:val="0"/>
          <w:numId w:val="2"/>
        </w:numPr>
        <w:rPr>
          <w:color w:val="000000" w:themeColor="text1" w:themeTint="FF" w:themeShade="FF"/>
          <w:sz w:val="20"/>
          <w:szCs w:val="20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How long will the internship be?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The minimum internship is three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weeks, the maximum is one year.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__________</w:t>
      </w:r>
    </w:p>
    <w:p w:rsidR="4C473297" w:rsidP="4C473297" w:rsidRDefault="4C473297" w14:noSpellErr="1" w14:paraId="61CB72B3" w14:textId="4F5A85F6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How many hours per week will the internship be?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Student Internships must be 32-40 hours per week.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_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__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_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____</w:t>
      </w:r>
    </w:p>
    <w:p w:rsidR="4C473297" w:rsidP="4C473297" w:rsidRDefault="4C473297" w14:noSpellErr="1" w14:paraId="2961653A" w14:textId="4C1520AA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Will all internship activities take place on campus?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All internship activities must take place on the Kennesaw or Marietta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campus.  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14EB7A32" w14:textId="5EB12B66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What percentage of the internship will be clerical work?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No more than 20% of a student intern's </w:t>
      </w:r>
      <w:r w:rsidRPr="2000920A" w:rsidR="2000920A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duties may be clerical work.  </w:t>
      </w:r>
      <w:r w:rsidRPr="2000920A" w:rsidR="2000920A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______% clerical work</w:t>
      </w:r>
    </w:p>
    <w:p w:rsidR="4C473297" w:rsidP="4C473297" w:rsidRDefault="4C473297" w14:paraId="38CE2EC6" w14:textId="416AC013">
      <w:pPr>
        <w:pStyle w:val="ListParagraph"/>
        <w:numPr>
          <w:ilvl w:val="0"/>
          <w:numId w:val="2"/>
        </w:numPr>
        <w:rPr>
          <w:color w:val="auto"/>
          <w:sz w:val="20"/>
          <w:szCs w:val="20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Does the U.S. internship "fulfill the educational objectives for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the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current degree program at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the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student'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s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home institution" [22 CFR 62.23(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)]?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3CB24406" w14:textId="2CA3885C">
      <w:pPr>
        <w:pStyle w:val="ListParagraph"/>
        <w:numPr>
          <w:ilvl w:val="0"/>
          <w:numId w:val="1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Is the student internship designed to provide work-based learning that will assist the student in achieving their academic objectives, expose the participant to "American techniques, methodologies, and technology,” and immerse the intern in American culture?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4B972741" w14:textId="4E080698">
      <w:pPr>
        <w:pStyle w:val="ListParagraph"/>
        <w:numPr>
          <w:ilvl w:val="0"/>
          <w:numId w:val="1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Is the host department/faculty member prepared to assist the intern with finding housing and transportation?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642629B6" w14:textId="62830ADB">
      <w:pPr>
        <w:pStyle w:val="ListParagraph"/>
        <w:numPr>
          <w:ilvl w:val="0"/>
          <w:numId w:val="1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Is the host department/faculty member prepared to offer at least 4 cultural activities per month?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1F02ABB4" w14:textId="3EE2E92F">
      <w:pPr>
        <w:pStyle w:val="ListParagraph"/>
        <w:numPr>
          <w:ilvl w:val="0"/>
          <w:numId w:val="1"/>
        </w:numPr>
        <w:rPr>
          <w:noProof w:val="0"/>
          <w:color w:val="auto"/>
          <w:sz w:val="20"/>
          <w:szCs w:val="20"/>
          <w:lang w:val="en-US"/>
        </w:rPr>
      </w:pPr>
      <w:r w:rsidRPr="7C896F41" w:rsidR="7C896F41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Is the faculty member prepared to develop and implement on-going training for the student intern and complete evaluations of the intern’s performance and accomplishment of goals and objectives?</w:t>
      </w:r>
      <w:r w:rsidRPr="7C896F41" w:rsidR="7C896F41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7C896F41" w:rsidR="7C896F41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7C896F41" w:rsidR="7C896F41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36C1781A" w14:textId="44ADEF1F">
      <w:pPr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Student Intern Eligibility Questions:</w:t>
      </w:r>
    </w:p>
    <w:p w:rsidR="4C473297" w:rsidP="4C473297" w:rsidRDefault="4C473297" w14:paraId="38172424" w14:textId="7B514F37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Will the potential intern be "enrolled in and pursuing a degree at an accredited postsecondary academic institution outside the United States" [22 CFR 62.23(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)] at the time of their internship?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paraId="2687BC33" w14:textId="4FBCB726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Will the potential intern return to his or her academic program outside the United States "and fulfill and obtain a degree from such academic institution after completion of the student internship program" [22 CFR 62.23(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)(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1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)(v)]? </w:t>
      </w:r>
      <w:r w:rsidRPr="4C473297" w:rsidR="4C473297">
        <w:rPr>
          <w:rFonts w:ascii="Calibri" w:hAnsi="Calibri" w:eastAsia="Calibri" w:cs="Calibri"/>
          <w:i w:val="1"/>
          <w:iCs w:val="1"/>
          <w:noProof w:val="0"/>
          <w:color w:val="auto"/>
          <w:sz w:val="20"/>
          <w:szCs w:val="20"/>
          <w:lang w:val="en-US"/>
        </w:rPr>
        <w:t xml:space="preserve">Please note that the internship </w:t>
      </w:r>
      <w:r w:rsidRPr="4C473297" w:rsidR="4C473297">
        <w:rPr>
          <w:rFonts w:ascii="Calibri" w:hAnsi="Calibri" w:eastAsia="Calibri" w:cs="Calibri"/>
          <w:i w:val="1"/>
          <w:iCs w:val="1"/>
          <w:noProof w:val="0"/>
          <w:color w:val="auto"/>
          <w:sz w:val="20"/>
          <w:szCs w:val="20"/>
          <w:u w:val="single"/>
          <w:lang w:val="en-US"/>
        </w:rPr>
        <w:t>cannot</w:t>
      </w:r>
      <w:r w:rsidRPr="4C473297" w:rsidR="4C473297">
        <w:rPr>
          <w:rFonts w:ascii="Calibri" w:hAnsi="Calibri" w:eastAsia="Calibri" w:cs="Calibri"/>
          <w:i w:val="1"/>
          <w:iCs w:val="1"/>
          <w:noProof w:val="0"/>
          <w:color w:val="auto"/>
          <w:sz w:val="20"/>
          <w:szCs w:val="20"/>
          <w:lang w:val="en-US"/>
        </w:rPr>
        <w:t xml:space="preserve"> extend past degree completion/graduation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.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paraId="56AA96F6" w14:textId="7FA06E38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Does the potential intern "verifiable English language skills sufficient to function on a day-to-day basis in the internship environment.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"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[22 CFR 62.23(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)(1)(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)]?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Please note the student intern's English skills must be assessed by a ISSSO staff member.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paraId="4BFE564A" w14:textId="42EFAC03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Will the potential intern be "primarily in the United States to engage in a student internship program rather than to engage in employment or provide services to an employer.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"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[22 CFR 62.23(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)(1)(ii]?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13E33BA1" w14:textId="1EA9A7B5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Has the potential intern already completed a previous student internship with a J-1 visa at the same education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level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Student internships are limited to once per education level.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paraId="5CFC0C43" w14:textId="0584D88B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Is the potential intern "in good academic standing" at his or her home institution outside the United 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States.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[22 CFR 62.23(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)(1)(iv)]?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paraId="679463E1" w14:textId="19721E30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Will the person have "sufficient finances to support himself or herself for their entire stay in the United States, including housing and living expenses." [22 CFR 62.23(</w:t>
      </w:r>
      <w:proofErr w:type="spellStart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i</w:t>
      </w:r>
      <w:proofErr w:type="spellEnd"/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)(2)(ii)]?</w:t>
      </w:r>
      <w:r w:rsidRPr="4C473297" w:rsidR="4C473297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The KSU pay may be included as financial resources. </w:t>
      </w:r>
      <w:r w:rsidRPr="4C473297" w:rsidR="4C473297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030ADF4E" w14:textId="762C89B0">
      <w:pPr>
        <w:pStyle w:val="ListParagraph"/>
        <w:numPr>
          <w:ilvl w:val="0"/>
          <w:numId w:val="3"/>
        </w:numPr>
        <w:rPr>
          <w:noProof w:val="0"/>
          <w:color w:val="auto"/>
          <w:sz w:val="20"/>
          <w:szCs w:val="20"/>
          <w:lang w:val="en-US"/>
        </w:rPr>
      </w:pPr>
      <w:r w:rsidRPr="7C896F41" w:rsidR="7C896F41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Will the person have a passport valid for at least six months after the internship ends?</w:t>
      </w:r>
      <w:r w:rsidRPr="7C896F41" w:rsidR="7C896F41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</w:t>
      </w:r>
      <w:r w:rsidRPr="7C896F41" w:rsidR="7C896F41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en-US"/>
        </w:rPr>
        <w:t>Yes        No</w:t>
      </w:r>
    </w:p>
    <w:p w:rsidR="4C473297" w:rsidP="4C473297" w:rsidRDefault="4C473297" w14:noSpellErr="1" w14:paraId="1DAAD2D1" w14:textId="0379DD98">
      <w:pPr>
        <w:pStyle w:val="Normal"/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  <w:t>Name of Student Intern: ___________________________________________________________</w:t>
      </w:r>
    </w:p>
    <w:p w:rsidR="4C473297" w:rsidP="4C473297" w:rsidRDefault="4C473297" w14:noSpellErr="1" w14:paraId="6A3F1FA9" w14:textId="3C63874B">
      <w:pPr>
        <w:pStyle w:val="Normal"/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  <w:t>Name of KSU Faculty Host: _________________________________________________________</w:t>
      </w:r>
    </w:p>
    <w:p w:rsidR="4C473297" w:rsidP="4C473297" w:rsidRDefault="4C473297" w14:noSpellErr="1" w14:paraId="16656AA8" w14:textId="346D8CB0">
      <w:pPr>
        <w:pStyle w:val="Normal"/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  <w:t>Signature of Faculty Host: __________________________________________________________</w:t>
      </w:r>
    </w:p>
    <w:p w:rsidR="4C473297" w:rsidP="4C473297" w:rsidRDefault="4C473297" w14:noSpellErr="1" w14:paraId="7ECCDF28" w14:textId="09054F99">
      <w:pPr>
        <w:pStyle w:val="Normal"/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</w:pPr>
      <w:r w:rsidRPr="4C473297" w:rsidR="4C473297"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  <w:t xml:space="preserve">Kennesaw State University </w:t>
      </w:r>
      <w:proofErr w:type="gramStart"/>
      <w:r w:rsidRPr="4C473297" w:rsidR="4C473297"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  <w:t>Department:_</w:t>
      </w:r>
      <w:proofErr w:type="gramEnd"/>
      <w:r w:rsidRPr="4C473297" w:rsidR="4C473297">
        <w:rPr>
          <w:rFonts w:ascii="Calibri" w:hAnsi="Calibri" w:eastAsia="Calibri" w:cs="Calibri"/>
          <w:b w:val="0"/>
          <w:bCs w:val="0"/>
          <w:noProof w:val="0"/>
          <w:color w:val="auto"/>
          <w:sz w:val="20"/>
          <w:szCs w:val="20"/>
          <w:lang w:val="en-US"/>
        </w:rPr>
        <w:t>______________________________________________</w:t>
      </w:r>
    </w:p>
    <w:p w:rsidR="4C473297" w:rsidP="4C473297" w:rsidRDefault="4C473297" w14:paraId="6F6EFDB2" w14:textId="131EB070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sa Small">
    <w15:presenceInfo w15:providerId="AD" w15:userId="1003BFFD85143F86@LIVE.COM"/>
  </w15:person>
  <w15:person w15:author="Michele Miller">
    <w15:presenceInfo w15:providerId="AD" w15:userId="100300008514125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87aa9f4-9da7-41f1-a16d-75212105de3c}"/>
  <w:rsids>
    <w:rsidRoot w:val="4C473297"/>
    <w:rsid w:val="2000920A"/>
    <w:rsid w:val="4C473297"/>
    <w:rsid w:val="7C896F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6c1664b491d449cd" /><Relationship Type="http://schemas.openxmlformats.org/officeDocument/2006/relationships/numbering" Target="/word/numbering.xml" Id="Rf678ad5d3c7c46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2018-02-01T14:36:29.5565519Z</dcterms:created>
  <dcterms:modified xsi:type="dcterms:W3CDTF">2018-03-06T16:00:25.8053218Z</dcterms:modified>
  <dc:creator>Lissa Small</dc:creator>
  <lastModifiedBy>Lissa Small</lastModifiedBy>
</coreProperties>
</file>