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B4B" w:rsidRDefault="00FB7D2F" w:rsidP="00FB7D2F">
      <w:pPr>
        <w:pStyle w:val="Heading1"/>
        <w:jc w:val="center"/>
      </w:pPr>
      <w:bookmarkStart w:id="0" w:name="_GoBack"/>
      <w:r>
        <w:t>IT 530</w:t>
      </w:r>
      <w:r w:rsidR="00E366CF">
        <w:t>2</w:t>
      </w:r>
      <w:r>
        <w:t xml:space="preserve"> </w:t>
      </w:r>
      <w:r w:rsidR="00E366CF">
        <w:t>Quiz</w:t>
      </w:r>
      <w:r w:rsidR="00D86F8F">
        <w:t xml:space="preserve"> Guide</w:t>
      </w:r>
    </w:p>
    <w:p w:rsidR="00FB7D2F" w:rsidRDefault="00FB7D2F" w:rsidP="00FB7D2F"/>
    <w:p w:rsidR="00E366CF" w:rsidRPr="00E366CF" w:rsidRDefault="00E366CF" w:rsidP="00E366CF">
      <w:pPr>
        <w:pStyle w:val="ListParagraph"/>
        <w:numPr>
          <w:ilvl w:val="0"/>
          <w:numId w:val="2"/>
        </w:numPr>
        <w:rPr>
          <w:sz w:val="24"/>
        </w:rPr>
      </w:pPr>
      <w:r w:rsidRPr="00E366CF">
        <w:rPr>
          <w:sz w:val="24"/>
        </w:rPr>
        <w:t>There will be 3 quizzes total for this class.</w:t>
      </w:r>
      <w:r>
        <w:rPr>
          <w:sz w:val="24"/>
        </w:rPr>
        <w:t xml:space="preserve"> </w:t>
      </w:r>
      <w:r w:rsidRPr="00E366CF">
        <w:rPr>
          <w:sz w:val="24"/>
        </w:rPr>
        <w:t xml:space="preserve">They are online assessments in </w:t>
      </w:r>
      <w:proofErr w:type="spellStart"/>
      <w:r w:rsidRPr="00E366CF">
        <w:rPr>
          <w:sz w:val="24"/>
        </w:rPr>
        <w:t>GAView</w:t>
      </w:r>
      <w:proofErr w:type="spellEnd"/>
      <w:r w:rsidRPr="00E366CF">
        <w:rPr>
          <w:sz w:val="24"/>
        </w:rPr>
        <w:t>.</w:t>
      </w:r>
    </w:p>
    <w:p w:rsidR="00681888" w:rsidRPr="00FB7D2F" w:rsidRDefault="00E366CF" w:rsidP="00681888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Generally a quiz</w:t>
      </w:r>
      <w:r w:rsidR="00681888" w:rsidRPr="00FB7D2F">
        <w:rPr>
          <w:sz w:val="24"/>
        </w:rPr>
        <w:t xml:space="preserve"> covers all materials (book, readings, lecture slides, ex</w:t>
      </w:r>
      <w:r>
        <w:rPr>
          <w:sz w:val="24"/>
        </w:rPr>
        <w:t>ercises, assignments, etc.) from last quiz until the current week</w:t>
      </w:r>
      <w:r w:rsidR="00681888" w:rsidRPr="00FB7D2F">
        <w:rPr>
          <w:sz w:val="24"/>
        </w:rPr>
        <w:t>.</w:t>
      </w:r>
    </w:p>
    <w:p w:rsidR="00681888" w:rsidRPr="00FB7D2F" w:rsidRDefault="00681888" w:rsidP="00681888">
      <w:pPr>
        <w:pStyle w:val="ListParagraph"/>
        <w:numPr>
          <w:ilvl w:val="0"/>
          <w:numId w:val="2"/>
        </w:numPr>
        <w:rPr>
          <w:sz w:val="24"/>
        </w:rPr>
      </w:pPr>
      <w:r w:rsidRPr="00FB7D2F">
        <w:rPr>
          <w:sz w:val="24"/>
        </w:rPr>
        <w:t>There will be 10 multiple choices questions</w:t>
      </w:r>
      <w:r>
        <w:rPr>
          <w:sz w:val="24"/>
        </w:rPr>
        <w:t>, and each is worth 1 point.</w:t>
      </w:r>
    </w:p>
    <w:p w:rsidR="00681888" w:rsidRDefault="00681888" w:rsidP="00681888">
      <w:pPr>
        <w:pStyle w:val="ListParagraph"/>
        <w:numPr>
          <w:ilvl w:val="0"/>
          <w:numId w:val="2"/>
        </w:numPr>
        <w:rPr>
          <w:sz w:val="24"/>
        </w:rPr>
      </w:pPr>
      <w:r w:rsidRPr="00262B7C">
        <w:rPr>
          <w:sz w:val="24"/>
        </w:rPr>
        <w:t>You will have 60 minutes to complete it at any time in its ava</w:t>
      </w:r>
      <w:r w:rsidR="00E366CF">
        <w:rPr>
          <w:sz w:val="24"/>
        </w:rPr>
        <w:t xml:space="preserve">ilable period (check the dates in </w:t>
      </w:r>
      <w:proofErr w:type="spellStart"/>
      <w:r w:rsidR="00E366CF">
        <w:rPr>
          <w:sz w:val="24"/>
        </w:rPr>
        <w:t>GAView</w:t>
      </w:r>
      <w:proofErr w:type="spellEnd"/>
      <w:r w:rsidR="00E366CF">
        <w:rPr>
          <w:sz w:val="24"/>
        </w:rPr>
        <w:t>, but generally it is during the weekends).</w:t>
      </w:r>
    </w:p>
    <w:p w:rsidR="00681888" w:rsidRPr="00262B7C" w:rsidRDefault="00681888" w:rsidP="00681888">
      <w:pPr>
        <w:pStyle w:val="ListParagraph"/>
        <w:numPr>
          <w:ilvl w:val="0"/>
          <w:numId w:val="2"/>
        </w:numPr>
        <w:rPr>
          <w:sz w:val="24"/>
        </w:rPr>
      </w:pPr>
      <w:r w:rsidRPr="00262B7C">
        <w:rPr>
          <w:sz w:val="24"/>
        </w:rPr>
        <w:t>Make sure you know how to take the quiz online.</w:t>
      </w:r>
      <w:r>
        <w:rPr>
          <w:sz w:val="24"/>
        </w:rPr>
        <w:t xml:space="preserve"> </w:t>
      </w:r>
      <w:r w:rsidRPr="00262B7C">
        <w:rPr>
          <w:sz w:val="24"/>
        </w:rPr>
        <w:t>If you are not familiar with the online assessment, please try the tri</w:t>
      </w:r>
      <w:r>
        <w:rPr>
          <w:sz w:val="24"/>
        </w:rPr>
        <w:t>a</w:t>
      </w:r>
      <w:r w:rsidRPr="00262B7C">
        <w:rPr>
          <w:sz w:val="24"/>
        </w:rPr>
        <w:t>l assessment first, or call the SPSU help desk.</w:t>
      </w:r>
    </w:p>
    <w:p w:rsidR="00DB45AB" w:rsidRDefault="00681888" w:rsidP="00681888">
      <w:pPr>
        <w:pStyle w:val="ListParagraph"/>
        <w:numPr>
          <w:ilvl w:val="0"/>
          <w:numId w:val="2"/>
        </w:numPr>
        <w:rPr>
          <w:sz w:val="24"/>
        </w:rPr>
      </w:pPr>
      <w:r w:rsidRPr="00FB7D2F">
        <w:rPr>
          <w:sz w:val="24"/>
        </w:rPr>
        <w:t>Be sure to save all your answers before you exit!</w:t>
      </w:r>
    </w:p>
    <w:bookmarkEnd w:id="0"/>
    <w:p w:rsidR="00DB45AB" w:rsidRDefault="00DB45AB" w:rsidP="00DB45AB">
      <w:r>
        <w:br w:type="page"/>
      </w:r>
    </w:p>
    <w:p w:rsidR="00DB45AB" w:rsidRDefault="00DB45AB" w:rsidP="00DB45AB">
      <w:pPr>
        <w:pStyle w:val="Heading1"/>
        <w:jc w:val="center"/>
      </w:pPr>
      <w:r>
        <w:lastRenderedPageBreak/>
        <w:t>IT 5301 Assessment #2 Guide</w:t>
      </w:r>
    </w:p>
    <w:p w:rsidR="00DB45AB" w:rsidRDefault="00DB45AB" w:rsidP="00DB45AB"/>
    <w:p w:rsidR="00DB45AB" w:rsidRPr="00FB7D2F" w:rsidRDefault="00DB45AB" w:rsidP="00DB45AB">
      <w:pPr>
        <w:pStyle w:val="ListParagraph"/>
        <w:numPr>
          <w:ilvl w:val="0"/>
          <w:numId w:val="2"/>
        </w:numPr>
        <w:rPr>
          <w:sz w:val="24"/>
        </w:rPr>
      </w:pPr>
      <w:r w:rsidRPr="00FB7D2F">
        <w:rPr>
          <w:sz w:val="24"/>
        </w:rPr>
        <w:t xml:space="preserve">This assessment covers all materials (book, readings, lecture slides, exercises, assignments, etc.) from week </w:t>
      </w:r>
      <w:r>
        <w:rPr>
          <w:sz w:val="24"/>
        </w:rPr>
        <w:t>5 to week 7</w:t>
      </w:r>
      <w:r w:rsidRPr="00FB7D2F">
        <w:rPr>
          <w:sz w:val="24"/>
        </w:rPr>
        <w:t>.</w:t>
      </w:r>
      <w:r>
        <w:rPr>
          <w:sz w:val="24"/>
        </w:rPr>
        <w:t xml:space="preserve"> Week 1-4 is not specifically tested but cannot be excluded completely, since each module is built on top of prior modules.</w:t>
      </w:r>
    </w:p>
    <w:p w:rsidR="00DB45AB" w:rsidRPr="00FB7D2F" w:rsidRDefault="00DB45AB" w:rsidP="00DB45AB">
      <w:pPr>
        <w:pStyle w:val="ListParagraph"/>
        <w:numPr>
          <w:ilvl w:val="0"/>
          <w:numId w:val="2"/>
        </w:numPr>
        <w:rPr>
          <w:sz w:val="24"/>
        </w:rPr>
      </w:pPr>
      <w:r w:rsidRPr="00FB7D2F">
        <w:rPr>
          <w:sz w:val="24"/>
        </w:rPr>
        <w:t>There will be 10 multiple choices questions</w:t>
      </w:r>
      <w:r>
        <w:rPr>
          <w:sz w:val="24"/>
        </w:rPr>
        <w:t>, and each is worth 1 point.</w:t>
      </w:r>
    </w:p>
    <w:p w:rsidR="00DB45AB" w:rsidRDefault="00DB45AB" w:rsidP="00DB45AB">
      <w:pPr>
        <w:pStyle w:val="ListParagraph"/>
        <w:numPr>
          <w:ilvl w:val="0"/>
          <w:numId w:val="2"/>
        </w:numPr>
        <w:rPr>
          <w:sz w:val="24"/>
        </w:rPr>
      </w:pPr>
      <w:r w:rsidRPr="00262B7C">
        <w:rPr>
          <w:sz w:val="24"/>
        </w:rPr>
        <w:t xml:space="preserve">You will have 60 minutes to complete it at any time in its available period - Feb </w:t>
      </w:r>
      <w:r>
        <w:rPr>
          <w:sz w:val="24"/>
        </w:rPr>
        <w:t>2</w:t>
      </w:r>
      <w:r w:rsidRPr="00262B7C">
        <w:rPr>
          <w:sz w:val="24"/>
        </w:rPr>
        <w:t xml:space="preserve">3 to Feb </w:t>
      </w:r>
      <w:r>
        <w:rPr>
          <w:sz w:val="24"/>
        </w:rPr>
        <w:t>24</w:t>
      </w:r>
      <w:r w:rsidRPr="00262B7C">
        <w:rPr>
          <w:sz w:val="24"/>
        </w:rPr>
        <w:t>. </w:t>
      </w:r>
    </w:p>
    <w:p w:rsidR="00DB45AB" w:rsidRPr="00681888" w:rsidRDefault="00DB45AB" w:rsidP="00DB45AB">
      <w:pPr>
        <w:rPr>
          <w:sz w:val="24"/>
        </w:rPr>
      </w:pPr>
    </w:p>
    <w:p w:rsidR="00DB45AB" w:rsidRPr="00FB7D2F" w:rsidRDefault="00DB45AB" w:rsidP="00DB45AB">
      <w:pPr>
        <w:pStyle w:val="ListParagraph"/>
        <w:numPr>
          <w:ilvl w:val="0"/>
          <w:numId w:val="2"/>
        </w:numPr>
        <w:rPr>
          <w:sz w:val="24"/>
        </w:rPr>
      </w:pPr>
      <w:r w:rsidRPr="00FB7D2F">
        <w:rPr>
          <w:sz w:val="24"/>
        </w:rPr>
        <w:t xml:space="preserve">It’s an online assessment in </w:t>
      </w:r>
      <w:proofErr w:type="spellStart"/>
      <w:r w:rsidRPr="00FB7D2F">
        <w:rPr>
          <w:sz w:val="24"/>
        </w:rPr>
        <w:t>GAView</w:t>
      </w:r>
      <w:proofErr w:type="spellEnd"/>
      <w:r w:rsidRPr="00FB7D2F">
        <w:rPr>
          <w:sz w:val="24"/>
        </w:rPr>
        <w:t>.</w:t>
      </w:r>
    </w:p>
    <w:p w:rsidR="00DB45AB" w:rsidRPr="00262B7C" w:rsidRDefault="00DB45AB" w:rsidP="00DB45AB">
      <w:pPr>
        <w:pStyle w:val="ListParagraph"/>
        <w:numPr>
          <w:ilvl w:val="0"/>
          <w:numId w:val="2"/>
        </w:numPr>
        <w:rPr>
          <w:sz w:val="24"/>
        </w:rPr>
      </w:pPr>
      <w:r w:rsidRPr="00262B7C">
        <w:rPr>
          <w:sz w:val="24"/>
        </w:rPr>
        <w:t>Make sure you know how to take the quiz online.</w:t>
      </w:r>
      <w:r>
        <w:rPr>
          <w:sz w:val="24"/>
        </w:rPr>
        <w:t xml:space="preserve"> </w:t>
      </w:r>
      <w:r w:rsidRPr="00262B7C">
        <w:rPr>
          <w:sz w:val="24"/>
        </w:rPr>
        <w:t>If you are not familiar with the online assessment, please try the tri</w:t>
      </w:r>
      <w:r>
        <w:rPr>
          <w:sz w:val="24"/>
        </w:rPr>
        <w:t>a</w:t>
      </w:r>
      <w:r w:rsidRPr="00262B7C">
        <w:rPr>
          <w:sz w:val="24"/>
        </w:rPr>
        <w:t>l assessment first, or call the SPSU help desk.</w:t>
      </w:r>
    </w:p>
    <w:p w:rsidR="00DB45AB" w:rsidRPr="00262B7C" w:rsidRDefault="00DB45AB" w:rsidP="00DB45AB">
      <w:pPr>
        <w:pStyle w:val="ListParagraph"/>
        <w:numPr>
          <w:ilvl w:val="0"/>
          <w:numId w:val="2"/>
        </w:numPr>
        <w:rPr>
          <w:sz w:val="24"/>
        </w:rPr>
      </w:pPr>
      <w:r w:rsidRPr="00262B7C">
        <w:rPr>
          <w:sz w:val="24"/>
        </w:rPr>
        <w:t>You are given two attempts to take the assessment (the 2</w:t>
      </w:r>
      <w:r w:rsidRPr="00262B7C">
        <w:rPr>
          <w:sz w:val="24"/>
          <w:vertAlign w:val="superscript"/>
        </w:rPr>
        <w:t>nd</w:t>
      </w:r>
      <w:r w:rsidRPr="00262B7C">
        <w:rPr>
          <w:sz w:val="24"/>
        </w:rPr>
        <w:t xml:space="preserve"> one is optional)</w:t>
      </w:r>
      <w:r>
        <w:rPr>
          <w:sz w:val="24"/>
        </w:rPr>
        <w:t>. You can review the results after the first attempt. I</w:t>
      </w:r>
      <w:r w:rsidRPr="00262B7C">
        <w:rPr>
          <w:sz w:val="24"/>
        </w:rPr>
        <w:t xml:space="preserve">f you </w:t>
      </w:r>
      <w:r>
        <w:rPr>
          <w:sz w:val="24"/>
        </w:rPr>
        <w:t>decided to take the 2</w:t>
      </w:r>
      <w:r w:rsidRPr="00436A2D">
        <w:rPr>
          <w:sz w:val="24"/>
          <w:vertAlign w:val="superscript"/>
        </w:rPr>
        <w:t>nd</w:t>
      </w:r>
      <w:r>
        <w:rPr>
          <w:sz w:val="24"/>
        </w:rPr>
        <w:t xml:space="preserve"> attempt, </w:t>
      </w:r>
      <w:r w:rsidRPr="00262B7C">
        <w:rPr>
          <w:sz w:val="24"/>
        </w:rPr>
        <w:t>you have to wait 12 hours</w:t>
      </w:r>
      <w:r>
        <w:rPr>
          <w:sz w:val="24"/>
        </w:rPr>
        <w:t xml:space="preserve"> after the first attempt (plan ahead), and </w:t>
      </w:r>
      <w:r w:rsidRPr="00262B7C">
        <w:rPr>
          <w:sz w:val="24"/>
        </w:rPr>
        <w:t xml:space="preserve">the </w:t>
      </w:r>
      <w:r>
        <w:rPr>
          <w:sz w:val="24"/>
        </w:rPr>
        <w:t xml:space="preserve">second </w:t>
      </w:r>
      <w:r w:rsidRPr="00262B7C">
        <w:rPr>
          <w:sz w:val="24"/>
        </w:rPr>
        <w:t>grade will be recorded.</w:t>
      </w:r>
    </w:p>
    <w:p w:rsidR="00681888" w:rsidRPr="00DB45AB" w:rsidRDefault="00DB45AB" w:rsidP="00681888">
      <w:pPr>
        <w:pStyle w:val="ListParagraph"/>
        <w:numPr>
          <w:ilvl w:val="0"/>
          <w:numId w:val="2"/>
        </w:numPr>
        <w:rPr>
          <w:sz w:val="24"/>
        </w:rPr>
      </w:pPr>
      <w:r w:rsidRPr="00DB45AB">
        <w:rPr>
          <w:sz w:val="24"/>
        </w:rPr>
        <w:t>Be sure to save all your answers before you exit!</w:t>
      </w:r>
    </w:p>
    <w:p w:rsidR="00FB7D2F" w:rsidRDefault="00FB7D2F">
      <w:pPr>
        <w:rPr>
          <w:rStyle w:val="apple-style-span"/>
          <w:rFonts w:ascii="Verdana" w:hAnsi="Verdana"/>
          <w:color w:val="000000"/>
          <w:shd w:val="clear" w:color="auto" w:fill="FFFFFF"/>
        </w:rPr>
      </w:pPr>
      <w:r>
        <w:rPr>
          <w:rStyle w:val="apple-style-span"/>
          <w:rFonts w:ascii="Verdana" w:hAnsi="Verdana"/>
          <w:color w:val="000000"/>
          <w:shd w:val="clear" w:color="auto" w:fill="FFFFFF"/>
        </w:rPr>
        <w:br w:type="page"/>
      </w:r>
    </w:p>
    <w:p w:rsidR="00524576" w:rsidRDefault="00524576" w:rsidP="00524576">
      <w:pPr>
        <w:pStyle w:val="Heading1"/>
        <w:jc w:val="center"/>
      </w:pPr>
      <w:r>
        <w:lastRenderedPageBreak/>
        <w:t>IT 5301 Final Exam Guide</w:t>
      </w:r>
    </w:p>
    <w:p w:rsidR="00524576" w:rsidRDefault="00524576" w:rsidP="00524576"/>
    <w:p w:rsidR="00524576" w:rsidRPr="00D850DA" w:rsidRDefault="00524576" w:rsidP="00524576">
      <w:pPr>
        <w:pStyle w:val="Heading2"/>
        <w:spacing w:before="100" w:beforeAutospacing="1" w:after="100" w:afterAutospacing="1" w:line="240" w:lineRule="auto"/>
        <w:jc w:val="center"/>
      </w:pPr>
      <w:r w:rsidRPr="00D850DA">
        <w:t>Exam format and administration</w:t>
      </w:r>
    </w:p>
    <w:p w:rsidR="00524576" w:rsidRDefault="00524576" w:rsidP="00524576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4"/>
        </w:rPr>
      </w:pPr>
      <w:r w:rsidRPr="00D850DA">
        <w:rPr>
          <w:sz w:val="24"/>
        </w:rPr>
        <w:t>Scope</w:t>
      </w:r>
    </w:p>
    <w:p w:rsidR="00524576" w:rsidRPr="00D850DA" w:rsidRDefault="00524576" w:rsidP="00524576">
      <w:pPr>
        <w:pStyle w:val="ListParagraph"/>
        <w:numPr>
          <w:ilvl w:val="1"/>
          <w:numId w:val="3"/>
        </w:numPr>
        <w:spacing w:before="100" w:beforeAutospacing="1" w:after="100" w:afterAutospacing="1" w:line="240" w:lineRule="auto"/>
        <w:rPr>
          <w:sz w:val="24"/>
        </w:rPr>
      </w:pPr>
      <w:r>
        <w:rPr>
          <w:sz w:val="24"/>
        </w:rPr>
        <w:t xml:space="preserve">All </w:t>
      </w:r>
      <w:r w:rsidRPr="00D850DA">
        <w:rPr>
          <w:sz w:val="24"/>
        </w:rPr>
        <w:t>topics</w:t>
      </w:r>
      <w:r>
        <w:rPr>
          <w:sz w:val="24"/>
        </w:rPr>
        <w:t xml:space="preserve"> and materials</w:t>
      </w:r>
      <w:r w:rsidRPr="00D850DA">
        <w:rPr>
          <w:sz w:val="24"/>
        </w:rPr>
        <w:t xml:space="preserve"> </w:t>
      </w:r>
      <w:r w:rsidRPr="00FB7D2F">
        <w:rPr>
          <w:sz w:val="24"/>
        </w:rPr>
        <w:t xml:space="preserve">(book, readings, lecture slides, exercises, assignments, etc.) </w:t>
      </w:r>
      <w:r w:rsidRPr="00D850DA">
        <w:rPr>
          <w:sz w:val="24"/>
        </w:rPr>
        <w:t xml:space="preserve">covered </w:t>
      </w:r>
      <w:r>
        <w:rPr>
          <w:sz w:val="24"/>
        </w:rPr>
        <w:t>this semester</w:t>
      </w:r>
      <w:r w:rsidRPr="00D850DA">
        <w:rPr>
          <w:sz w:val="24"/>
        </w:rPr>
        <w:t>.</w:t>
      </w:r>
    </w:p>
    <w:p w:rsidR="00524576" w:rsidRPr="00D850DA" w:rsidRDefault="00524576" w:rsidP="00524576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4"/>
        </w:rPr>
      </w:pPr>
      <w:r w:rsidRPr="00D850DA">
        <w:rPr>
          <w:sz w:val="24"/>
        </w:rPr>
        <w:t>Exam date/time and duration</w:t>
      </w:r>
    </w:p>
    <w:p w:rsidR="00524576" w:rsidRDefault="00524576" w:rsidP="00524576">
      <w:pPr>
        <w:pStyle w:val="ListParagraph"/>
        <w:numPr>
          <w:ilvl w:val="1"/>
          <w:numId w:val="3"/>
        </w:numPr>
        <w:rPr>
          <w:sz w:val="24"/>
        </w:rPr>
      </w:pPr>
      <w:r w:rsidRPr="00262B7C">
        <w:rPr>
          <w:sz w:val="24"/>
        </w:rPr>
        <w:t xml:space="preserve">You will have </w:t>
      </w:r>
      <w:r>
        <w:rPr>
          <w:sz w:val="24"/>
        </w:rPr>
        <w:t>3 hours</w:t>
      </w:r>
      <w:r w:rsidRPr="00262B7C">
        <w:rPr>
          <w:sz w:val="24"/>
        </w:rPr>
        <w:t xml:space="preserve"> to complete it at any time in its available period - Feb </w:t>
      </w:r>
      <w:r>
        <w:rPr>
          <w:sz w:val="24"/>
        </w:rPr>
        <w:t>25</w:t>
      </w:r>
      <w:r w:rsidRPr="00262B7C">
        <w:rPr>
          <w:sz w:val="24"/>
        </w:rPr>
        <w:t xml:space="preserve"> to Feb </w:t>
      </w:r>
      <w:r>
        <w:rPr>
          <w:sz w:val="24"/>
        </w:rPr>
        <w:t>26 (weekend)</w:t>
      </w:r>
      <w:r w:rsidRPr="00262B7C">
        <w:rPr>
          <w:sz w:val="24"/>
        </w:rPr>
        <w:t>. </w:t>
      </w:r>
    </w:p>
    <w:p w:rsidR="00524576" w:rsidRPr="00D850DA" w:rsidRDefault="00524576" w:rsidP="00524576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4"/>
        </w:rPr>
      </w:pPr>
      <w:r w:rsidRPr="00D850DA">
        <w:rPr>
          <w:sz w:val="24"/>
        </w:rPr>
        <w:t>Exam format</w:t>
      </w:r>
    </w:p>
    <w:p w:rsidR="00524576" w:rsidRPr="00FB7D2F" w:rsidRDefault="00524576" w:rsidP="00524576">
      <w:pPr>
        <w:pStyle w:val="ListParagraph"/>
        <w:numPr>
          <w:ilvl w:val="1"/>
          <w:numId w:val="3"/>
        </w:numPr>
        <w:rPr>
          <w:sz w:val="24"/>
        </w:rPr>
      </w:pPr>
      <w:r w:rsidRPr="00FB7D2F">
        <w:rPr>
          <w:sz w:val="24"/>
        </w:rPr>
        <w:t xml:space="preserve">It’s an online assessment in </w:t>
      </w:r>
      <w:proofErr w:type="spellStart"/>
      <w:r w:rsidRPr="00FB7D2F">
        <w:rPr>
          <w:sz w:val="24"/>
        </w:rPr>
        <w:t>GAView</w:t>
      </w:r>
      <w:proofErr w:type="spellEnd"/>
      <w:r w:rsidRPr="00FB7D2F">
        <w:rPr>
          <w:sz w:val="24"/>
        </w:rPr>
        <w:t>.</w:t>
      </w:r>
    </w:p>
    <w:p w:rsidR="00524576" w:rsidRDefault="00524576" w:rsidP="00524576">
      <w:pPr>
        <w:pStyle w:val="ListParagraph"/>
        <w:numPr>
          <w:ilvl w:val="1"/>
          <w:numId w:val="3"/>
        </w:numPr>
        <w:spacing w:before="100" w:beforeAutospacing="1" w:after="100" w:afterAutospacing="1" w:line="240" w:lineRule="auto"/>
        <w:rPr>
          <w:sz w:val="24"/>
        </w:rPr>
      </w:pPr>
      <w:r>
        <w:rPr>
          <w:sz w:val="24"/>
        </w:rPr>
        <w:t>20+</w:t>
      </w:r>
      <w:r w:rsidRPr="00D850DA">
        <w:rPr>
          <w:sz w:val="24"/>
        </w:rPr>
        <w:t xml:space="preserve"> questions including true or false, multiple choices, filling in blanks, short answer</w:t>
      </w:r>
      <w:r>
        <w:rPr>
          <w:sz w:val="24"/>
        </w:rPr>
        <w:t>, writing programs, etc.</w:t>
      </w:r>
    </w:p>
    <w:p w:rsidR="00524576" w:rsidRPr="00D850DA" w:rsidRDefault="00524576" w:rsidP="00524576">
      <w:pPr>
        <w:pStyle w:val="ListParagraph"/>
        <w:numPr>
          <w:ilvl w:val="1"/>
          <w:numId w:val="3"/>
        </w:numPr>
        <w:spacing w:before="100" w:beforeAutospacing="1" w:after="100" w:afterAutospacing="1" w:line="240" w:lineRule="auto"/>
        <w:rPr>
          <w:sz w:val="24"/>
        </w:rPr>
      </w:pPr>
      <w:r>
        <w:rPr>
          <w:sz w:val="24"/>
        </w:rPr>
        <w:t>20 points total for the exam.</w:t>
      </w:r>
    </w:p>
    <w:p w:rsidR="00BD7C3C" w:rsidRPr="00524576" w:rsidRDefault="00524576" w:rsidP="0021757A">
      <w:pPr>
        <w:pStyle w:val="ListParagraph"/>
        <w:numPr>
          <w:ilvl w:val="1"/>
          <w:numId w:val="3"/>
        </w:numPr>
        <w:spacing w:before="100" w:beforeAutospacing="1" w:after="100" w:afterAutospacing="1" w:line="240" w:lineRule="auto"/>
        <w:rPr>
          <w:sz w:val="24"/>
        </w:rPr>
      </w:pPr>
      <w:r>
        <w:rPr>
          <w:sz w:val="24"/>
        </w:rPr>
        <w:t>T</w:t>
      </w:r>
      <w:r w:rsidRPr="00D850DA">
        <w:rPr>
          <w:sz w:val="24"/>
        </w:rPr>
        <w:t xml:space="preserve">here will be </w:t>
      </w:r>
      <w:r>
        <w:rPr>
          <w:sz w:val="24"/>
        </w:rPr>
        <w:t>one</w:t>
      </w:r>
      <w:r w:rsidRPr="00D850DA">
        <w:rPr>
          <w:sz w:val="24"/>
        </w:rPr>
        <w:t xml:space="preserve"> </w:t>
      </w:r>
      <w:r>
        <w:rPr>
          <w:sz w:val="24"/>
        </w:rPr>
        <w:t>challenge/</w:t>
      </w:r>
      <w:r w:rsidRPr="00D850DA">
        <w:rPr>
          <w:sz w:val="24"/>
        </w:rPr>
        <w:t xml:space="preserve">bonus </w:t>
      </w:r>
      <w:r>
        <w:rPr>
          <w:sz w:val="24"/>
        </w:rPr>
        <w:t>point</w:t>
      </w:r>
      <w:r w:rsidRPr="00D850DA">
        <w:rPr>
          <w:sz w:val="24"/>
        </w:rPr>
        <w:t>.</w:t>
      </w:r>
    </w:p>
    <w:sectPr w:rsidR="00BD7C3C" w:rsidRPr="00524576" w:rsidSect="005D3B4B">
      <w:footerReference w:type="default" r:id="rId8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F94" w:rsidRDefault="00925F94">
      <w:pPr>
        <w:spacing w:after="0" w:line="240" w:lineRule="auto"/>
      </w:pPr>
      <w:r>
        <w:separator/>
      </w:r>
    </w:p>
  </w:endnote>
  <w:endnote w:type="continuationSeparator" w:id="0">
    <w:p w:rsidR="00925F94" w:rsidRDefault="00925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863" w:rsidRDefault="00925F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F94" w:rsidRDefault="00925F94">
      <w:pPr>
        <w:spacing w:after="0" w:line="240" w:lineRule="auto"/>
      </w:pPr>
      <w:r>
        <w:separator/>
      </w:r>
    </w:p>
  </w:footnote>
  <w:footnote w:type="continuationSeparator" w:id="0">
    <w:p w:rsidR="00925F94" w:rsidRDefault="00925F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B70DD"/>
    <w:multiLevelType w:val="hybridMultilevel"/>
    <w:tmpl w:val="1FB84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6202B"/>
    <w:multiLevelType w:val="hybridMultilevel"/>
    <w:tmpl w:val="7DACD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D86D6C">
      <w:numFmt w:val="bullet"/>
      <w:lvlText w:val="-"/>
      <w:lvlJc w:val="left"/>
      <w:pPr>
        <w:ind w:left="2160" w:hanging="360"/>
      </w:pPr>
      <w:rPr>
        <w:rFonts w:ascii="Verdana" w:eastAsiaTheme="minorEastAsia" w:hAnsi="Verdana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FD72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6552E"/>
    <w:rsid w:val="001F6CA9"/>
    <w:rsid w:val="0021757A"/>
    <w:rsid w:val="00262B7C"/>
    <w:rsid w:val="003C206F"/>
    <w:rsid w:val="003E1BDB"/>
    <w:rsid w:val="00425DD0"/>
    <w:rsid w:val="0046552E"/>
    <w:rsid w:val="00524576"/>
    <w:rsid w:val="005D3B4B"/>
    <w:rsid w:val="00603207"/>
    <w:rsid w:val="00681888"/>
    <w:rsid w:val="006A1F53"/>
    <w:rsid w:val="00830450"/>
    <w:rsid w:val="00880C7E"/>
    <w:rsid w:val="00925F94"/>
    <w:rsid w:val="00994E2B"/>
    <w:rsid w:val="009E088D"/>
    <w:rsid w:val="00BD7C3C"/>
    <w:rsid w:val="00D86F8F"/>
    <w:rsid w:val="00DB45AB"/>
    <w:rsid w:val="00E366CF"/>
    <w:rsid w:val="00E811A2"/>
    <w:rsid w:val="00FB7D2F"/>
    <w:rsid w:val="00FC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B4B"/>
    <w:rPr>
      <w:sz w:val="20"/>
      <w:szCs w:val="20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7D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5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B4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D3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3B4B"/>
    <w:rPr>
      <w:sz w:val="20"/>
      <w:szCs w:val="20"/>
      <w:lang w:eastAsia="en-US" w:bidi="en-US"/>
    </w:rPr>
  </w:style>
  <w:style w:type="character" w:customStyle="1" w:styleId="apple-style-span">
    <w:name w:val="apple-style-span"/>
    <w:basedOn w:val="DefaultParagraphFont"/>
    <w:rsid w:val="0021757A"/>
  </w:style>
  <w:style w:type="character" w:customStyle="1" w:styleId="apple-converted-space">
    <w:name w:val="apple-converted-space"/>
    <w:basedOn w:val="DefaultParagraphFont"/>
    <w:rsid w:val="0021757A"/>
  </w:style>
  <w:style w:type="character" w:customStyle="1" w:styleId="Heading1Char">
    <w:name w:val="Heading 1 Char"/>
    <w:basedOn w:val="DefaultParagraphFont"/>
    <w:link w:val="Heading1"/>
    <w:uiPriority w:val="9"/>
    <w:rsid w:val="00FB7D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94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94E2B"/>
    <w:rPr>
      <w:rFonts w:ascii="Tahoma" w:hAnsi="Tahoma" w:cs="Tahoma"/>
      <w:sz w:val="16"/>
      <w:szCs w:val="16"/>
      <w:lang w:eastAsia="en-US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5245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B4B"/>
    <w:rPr>
      <w:sz w:val="20"/>
      <w:szCs w:val="20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7D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B4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D3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3B4B"/>
    <w:rPr>
      <w:sz w:val="20"/>
      <w:szCs w:val="20"/>
      <w:lang w:eastAsia="en-US" w:bidi="en-US"/>
    </w:rPr>
  </w:style>
  <w:style w:type="character" w:customStyle="1" w:styleId="apple-style-span">
    <w:name w:val="apple-style-span"/>
    <w:basedOn w:val="DefaultParagraphFont"/>
    <w:rsid w:val="0021757A"/>
  </w:style>
  <w:style w:type="character" w:customStyle="1" w:styleId="apple-converted-space">
    <w:name w:val="apple-converted-space"/>
    <w:basedOn w:val="DefaultParagraphFont"/>
    <w:rsid w:val="0021757A"/>
  </w:style>
  <w:style w:type="character" w:customStyle="1" w:styleId="Heading1Char">
    <w:name w:val="Heading 1 Char"/>
    <w:basedOn w:val="DefaultParagraphFont"/>
    <w:link w:val="Heading1"/>
    <w:uiPriority w:val="9"/>
    <w:rsid w:val="00FB7D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 G. Zheng</cp:lastModifiedBy>
  <cp:revision>18</cp:revision>
  <cp:lastPrinted>2014-05-27T17:53:00Z</cp:lastPrinted>
  <dcterms:created xsi:type="dcterms:W3CDTF">2011-11-03T12:27:00Z</dcterms:created>
  <dcterms:modified xsi:type="dcterms:W3CDTF">2014-05-27T17:53:00Z</dcterms:modified>
</cp:coreProperties>
</file>