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630"/>
        <w:gridCol w:w="722"/>
        <w:gridCol w:w="4048"/>
        <w:gridCol w:w="630"/>
        <w:gridCol w:w="720"/>
      </w:tblGrid>
      <w:tr w:rsidR="002D69ED" w14:paraId="6B823EE6" w14:textId="77777777" w:rsidTr="00957D55">
        <w:trPr>
          <w:trHeight w:val="461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57B53FA" w14:textId="77777777" w:rsidR="002D69ED" w:rsidRPr="00BF3E7A" w:rsidRDefault="002D69ED" w:rsidP="00D61C87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F3E7A">
              <w:rPr>
                <w:rFonts w:ascii="Arial" w:hAnsi="Arial" w:cs="Arial"/>
                <w:b/>
                <w:sz w:val="20"/>
                <w:szCs w:val="16"/>
              </w:rPr>
              <w:t>BACHELOR OF SCIENCE DEGREE IN PSYCHOLOGY</w:t>
            </w:r>
          </w:p>
          <w:p w14:paraId="57517855" w14:textId="692D42A5" w:rsidR="002D69ED" w:rsidRPr="002D69ED" w:rsidRDefault="002D69ED" w:rsidP="00D61C87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2D69ED">
              <w:rPr>
                <w:rFonts w:ascii="Arial" w:hAnsi="Arial" w:cs="Arial"/>
                <w:b/>
                <w:sz w:val="18"/>
                <w:szCs w:val="16"/>
              </w:rPr>
              <w:t xml:space="preserve">Catalog Year: </w:t>
            </w:r>
            <w:r w:rsidR="004D06EB">
              <w:rPr>
                <w:rFonts w:ascii="Arial" w:hAnsi="Arial" w:cs="Arial"/>
                <w:b/>
                <w:sz w:val="18"/>
                <w:szCs w:val="16"/>
              </w:rPr>
              <w:t>202</w:t>
            </w:r>
            <w:r w:rsidR="00541F24">
              <w:rPr>
                <w:rFonts w:ascii="Arial" w:hAnsi="Arial" w:cs="Arial"/>
                <w:b/>
                <w:sz w:val="18"/>
                <w:szCs w:val="16"/>
              </w:rPr>
              <w:t xml:space="preserve">5 </w:t>
            </w:r>
            <w:r w:rsidR="004D06EB">
              <w:rPr>
                <w:rFonts w:ascii="Arial" w:hAnsi="Arial" w:cs="Arial"/>
                <w:b/>
                <w:sz w:val="18"/>
                <w:szCs w:val="16"/>
              </w:rPr>
              <w:t xml:space="preserve">(Fall </w:t>
            </w:r>
            <w:r w:rsidR="0056391F">
              <w:rPr>
                <w:rFonts w:ascii="Arial" w:hAnsi="Arial" w:cs="Arial"/>
                <w:b/>
                <w:sz w:val="18"/>
                <w:szCs w:val="16"/>
              </w:rPr>
              <w:t>2025</w:t>
            </w:r>
            <w:r w:rsidR="004D06EB">
              <w:rPr>
                <w:rFonts w:ascii="Arial" w:hAnsi="Arial" w:cs="Arial"/>
                <w:b/>
                <w:sz w:val="18"/>
                <w:szCs w:val="16"/>
              </w:rPr>
              <w:t xml:space="preserve"> – Summer </w:t>
            </w:r>
            <w:r w:rsidR="0056391F">
              <w:rPr>
                <w:rFonts w:ascii="Arial" w:hAnsi="Arial" w:cs="Arial"/>
                <w:b/>
                <w:sz w:val="18"/>
                <w:szCs w:val="16"/>
              </w:rPr>
              <w:t>2026</w:t>
            </w:r>
            <w:r w:rsidR="004D06EB">
              <w:rPr>
                <w:rFonts w:ascii="Arial" w:hAnsi="Arial" w:cs="Arial"/>
                <w:b/>
                <w:sz w:val="18"/>
                <w:szCs w:val="16"/>
              </w:rPr>
              <w:t>)</w:t>
            </w:r>
          </w:p>
        </w:tc>
      </w:tr>
      <w:tr w:rsidR="002D69ED" w14:paraId="0E4950D0" w14:textId="77777777" w:rsidTr="00957D55">
        <w:trPr>
          <w:trHeight w:val="305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EB3FE94" w14:textId="6DDE1A1C" w:rsidR="002D69ED" w:rsidRDefault="002D69ED" w:rsidP="00B6122E">
            <w:pPr>
              <w:rPr>
                <w:rFonts w:ascii="Arial" w:hAnsi="Arial" w:cs="Arial"/>
                <w:sz w:val="16"/>
                <w:szCs w:val="16"/>
              </w:rPr>
            </w:pPr>
            <w:r w:rsidRPr="00DC28B8"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0"/>
            <w:r w:rsidRPr="00DC28B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D426D4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DC28B8">
              <w:rPr>
                <w:rFonts w:ascii="Arial" w:hAnsi="Arial" w:cs="Arial"/>
                <w:sz w:val="16"/>
                <w:szCs w:val="16"/>
              </w:rPr>
              <w:t xml:space="preserve">KSU ID#: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DC28B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D426D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Pr="00DC28B8">
              <w:rPr>
                <w:rFonts w:ascii="Arial" w:hAnsi="Arial" w:cs="Arial"/>
                <w:sz w:val="16"/>
                <w:szCs w:val="16"/>
              </w:rPr>
              <w:t xml:space="preserve">Catalog Year: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5A3A6BE0" w14:textId="77777777" w:rsidR="00DC28B8" w:rsidRPr="00DC28B8" w:rsidRDefault="00DC28B8" w:rsidP="00DC28B8">
            <w:pPr>
              <w:jc w:val="center"/>
              <w:rPr>
                <w:rFonts w:ascii="Arial" w:hAnsi="Arial" w:cs="Arial"/>
                <w:sz w:val="4"/>
                <w:szCs w:val="16"/>
              </w:rPr>
            </w:pPr>
          </w:p>
        </w:tc>
      </w:tr>
      <w:tr w:rsidR="00891961" w14:paraId="37CA84CC" w14:textId="77777777" w:rsidTr="008A69B1">
        <w:trPr>
          <w:trHeight w:val="547"/>
        </w:trPr>
        <w:tc>
          <w:tcPr>
            <w:tcW w:w="404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DE646" w14:textId="77777777" w:rsidR="00891961" w:rsidRPr="002617E1" w:rsidRDefault="00891961" w:rsidP="0089196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GENERAL EDUCATION REQUIREMENTS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67D371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Req’d</w:t>
            </w:r>
          </w:p>
          <w:p w14:paraId="41273885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Hours</w:t>
            </w:r>
          </w:p>
          <w:p w14:paraId="18B00F13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7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3F0DB1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Earned</w:t>
            </w:r>
          </w:p>
          <w:p w14:paraId="4EFD0535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Hours</w:t>
            </w:r>
          </w:p>
          <w:p w14:paraId="5BBDAE26" w14:textId="2D885EA9" w:rsidR="00891961" w:rsidRPr="002617E1" w:rsidRDefault="00B6122E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0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ED73A" w14:textId="26F0EE7C" w:rsidR="00891961" w:rsidRPr="00D426D4" w:rsidRDefault="008A69B1" w:rsidP="0089196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426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UPPER DIVISION </w:t>
            </w:r>
            <w:r w:rsidR="00891961" w:rsidRPr="00D426D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MAJOR REQUIREMENTS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3835F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Req’d</w:t>
            </w:r>
          </w:p>
          <w:p w14:paraId="257388F0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Hours</w:t>
            </w:r>
          </w:p>
          <w:p w14:paraId="5C592638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C13AC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Earned</w:t>
            </w:r>
          </w:p>
          <w:p w14:paraId="472BABD0" w14:textId="77777777" w:rsidR="00891961" w:rsidRPr="002617E1" w:rsidRDefault="00891961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Hours</w:t>
            </w:r>
          </w:p>
          <w:p w14:paraId="716B2DD7" w14:textId="2FFD8EC9" w:rsidR="00891961" w:rsidRPr="002617E1" w:rsidRDefault="00B6122E" w:rsidP="00891961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957D55" w14:paraId="132CD51A" w14:textId="77777777" w:rsidTr="00957D55">
        <w:tc>
          <w:tcPr>
            <w:tcW w:w="539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54AF7" w14:textId="77777777" w:rsidR="00957D55" w:rsidRPr="00E25261" w:rsidRDefault="00957D5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8"/>
                <w:szCs w:val="16"/>
              </w:rPr>
            </w:pPr>
          </w:p>
          <w:p w14:paraId="622964D6" w14:textId="2969B32B" w:rsidR="00FA310A" w:rsidRPr="00D426D4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Institutional Priority (5 Credit Ho</w:t>
            </w:r>
            <w:r w:rsidR="003F7A7D">
              <w:rPr>
                <w:rFonts w:ascii="Arial" w:hAnsi="Arial" w:cs="Arial"/>
                <w:b/>
                <w:sz w:val="14"/>
                <w:szCs w:val="16"/>
                <w:u w:val="single"/>
              </w:rPr>
              <w:t>u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rs)</w:t>
            </w:r>
          </w:p>
          <w:p w14:paraId="690E438D" w14:textId="77777777" w:rsidR="00FA310A" w:rsidRPr="00D426D4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634261F2" w14:textId="77777777" w:rsidR="00FA310A" w:rsidRPr="00D426D4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>ECON 1000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2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04B46612" w14:textId="77777777" w:rsidR="00FA310A" w:rsidRPr="003F7A7D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7BC7C42" w14:textId="665D1A9E" w:rsidR="00FA310A" w:rsidRPr="00D426D4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AMST 1102, ASIA 1102, </w:t>
            </w:r>
            <w:r>
              <w:rPr>
                <w:rFonts w:ascii="Arial" w:hAnsi="Arial" w:cs="Arial"/>
                <w:sz w:val="14"/>
                <w:szCs w:val="16"/>
              </w:rPr>
              <w:t>BLCK</w:t>
            </w:r>
            <w:r w:rsidRPr="00D426D4">
              <w:rPr>
                <w:rFonts w:ascii="Arial" w:hAnsi="Arial" w:cs="Arial"/>
                <w:sz w:val="14"/>
                <w:szCs w:val="16"/>
              </w:rPr>
              <w:t xml:space="preserve"> 1102, COM</w:t>
            </w:r>
            <w:r w:rsidR="00137DC2">
              <w:rPr>
                <w:rFonts w:ascii="Arial" w:hAnsi="Arial" w:cs="Arial"/>
                <w:sz w:val="14"/>
                <w:szCs w:val="16"/>
              </w:rPr>
              <w:t>M</w:t>
            </w:r>
            <w:r w:rsidRPr="00D426D4">
              <w:rPr>
                <w:rFonts w:ascii="Arial" w:hAnsi="Arial" w:cs="Arial"/>
                <w:sz w:val="14"/>
                <w:szCs w:val="16"/>
              </w:rPr>
              <w:t xml:space="preserve"> 1100, GWST 1102,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1D1D9A37" w14:textId="77777777" w:rsidR="007105EC" w:rsidRPr="00D426D4" w:rsidRDefault="00FA310A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>LALS 1102, LDRS 2300, PAX 1102,</w:t>
            </w:r>
            <w:r>
              <w:rPr>
                <w:rFonts w:ascii="Arial" w:hAnsi="Arial" w:cs="Arial"/>
                <w:sz w:val="14"/>
                <w:szCs w:val="16"/>
              </w:rPr>
              <w:t xml:space="preserve"> ISD 2700, </w:t>
            </w:r>
            <w:r w:rsidRPr="00D426D4">
              <w:rPr>
                <w:rFonts w:ascii="Arial" w:hAnsi="Arial" w:cs="Arial"/>
                <w:sz w:val="14"/>
                <w:szCs w:val="16"/>
              </w:rPr>
              <w:t>POLS 2401,</w:t>
            </w:r>
            <w:r w:rsidR="007105EC">
              <w:rPr>
                <w:rFonts w:ascii="Arial" w:hAnsi="Arial" w:cs="Arial"/>
                <w:sz w:val="14"/>
                <w:szCs w:val="16"/>
              </w:rPr>
              <w:t xml:space="preserve"> or </w:t>
            </w:r>
            <w:r w:rsidR="007105EC" w:rsidRPr="00D426D4">
              <w:rPr>
                <w:rFonts w:ascii="Arial" w:hAnsi="Arial" w:cs="Arial"/>
                <w:sz w:val="14"/>
                <w:szCs w:val="16"/>
              </w:rPr>
              <w:t>RELS 1102</w:t>
            </w:r>
          </w:p>
          <w:p w14:paraId="419515FC" w14:textId="57E75E24" w:rsidR="00FA310A" w:rsidRPr="00D426D4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   Choice: </w: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56391F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0F792C8E" w14:textId="77777777" w:rsidR="00FA310A" w:rsidRPr="003F7A7D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D2BC2BC" w14:textId="5893DBE3" w:rsidR="00FA310A" w:rsidRPr="0066743D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Mathematics &amp; Quantitative Skills (3-4 Credit Hours)</w:t>
            </w:r>
          </w:p>
          <w:p w14:paraId="12DAA3BB" w14:textId="77777777" w:rsidR="00FA310A" w:rsidRPr="00775A96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68C7F31B" w14:textId="363896C6" w:rsidR="00FA310A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MATH </w:t>
            </w:r>
            <w:r w:rsidR="00EB6B65">
              <w:rPr>
                <w:rFonts w:ascii="Arial" w:hAnsi="Arial" w:cs="Arial"/>
                <w:sz w:val="14"/>
                <w:szCs w:val="16"/>
              </w:rPr>
              <w:t>1001</w:t>
            </w:r>
            <w:r>
              <w:rPr>
                <w:rFonts w:ascii="Arial" w:hAnsi="Arial" w:cs="Arial"/>
                <w:sz w:val="14"/>
                <w:szCs w:val="16"/>
              </w:rPr>
              <w:t xml:space="preserve">, MATH </w:t>
            </w:r>
            <w:r w:rsidR="00EB6B65">
              <w:rPr>
                <w:rFonts w:ascii="Arial" w:hAnsi="Arial" w:cs="Arial"/>
                <w:sz w:val="14"/>
                <w:szCs w:val="16"/>
              </w:rPr>
              <w:t>1111</w:t>
            </w:r>
            <w:r>
              <w:rPr>
                <w:rFonts w:ascii="Arial" w:hAnsi="Arial" w:cs="Arial"/>
                <w:sz w:val="14"/>
                <w:szCs w:val="16"/>
              </w:rPr>
              <w:t xml:space="preserve">, MATH </w:t>
            </w:r>
            <w:r w:rsidR="00EB6B65">
              <w:rPr>
                <w:rFonts w:ascii="Arial" w:hAnsi="Arial" w:cs="Arial"/>
                <w:sz w:val="14"/>
                <w:szCs w:val="16"/>
              </w:rPr>
              <w:t>1113</w:t>
            </w:r>
            <w:r>
              <w:rPr>
                <w:rFonts w:ascii="Arial" w:hAnsi="Arial" w:cs="Arial"/>
                <w:sz w:val="14"/>
                <w:szCs w:val="16"/>
              </w:rPr>
              <w:t>,</w:t>
            </w:r>
            <w:r w:rsidR="00EB6B65">
              <w:rPr>
                <w:rFonts w:ascii="Arial" w:hAnsi="Arial" w:cs="Arial"/>
                <w:sz w:val="14"/>
                <w:szCs w:val="16"/>
              </w:rPr>
              <w:t xml:space="preserve"> MATH 1190,</w:t>
            </w:r>
            <w:r w:rsidR="007105EC">
              <w:rPr>
                <w:rFonts w:ascii="Arial" w:hAnsi="Arial" w:cs="Arial"/>
                <w:sz w:val="14"/>
                <w:szCs w:val="16"/>
              </w:rPr>
              <w:t xml:space="preserve"> or STAT 1401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="00EB6B65">
              <w:rPr>
                <w:rFonts w:ascii="Arial" w:hAnsi="Arial" w:cs="Arial"/>
                <w:sz w:val="14"/>
                <w:szCs w:val="16"/>
              </w:rPr>
              <w:t>3</w:t>
            </w:r>
            <w:r w:rsidR="00EB6B65" w:rsidRPr="00D426D4"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48BB862" w14:textId="77777777" w:rsidR="00FA310A" w:rsidRPr="002D69ED" w:rsidRDefault="00FA310A" w:rsidP="00FA310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2D69ED">
              <w:rPr>
                <w:rFonts w:ascii="Arial" w:hAnsi="Arial" w:cs="Arial"/>
                <w:sz w:val="14"/>
                <w:szCs w:val="16"/>
              </w:rPr>
              <w:t xml:space="preserve">Choice: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</w:p>
          <w:p w14:paraId="49F8A045" w14:textId="77777777" w:rsidR="00FA310A" w:rsidRPr="003F7A7D" w:rsidRDefault="00FA310A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05660779" w14:textId="525B8B29" w:rsidR="00EB6B65" w:rsidRPr="0066743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Political Science and U.S. History (6 Credit Hours)</w:t>
            </w:r>
          </w:p>
          <w:p w14:paraId="36396681" w14:textId="77777777" w:rsidR="00EB6B65" w:rsidRPr="0066743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531E2985" w14:textId="77777777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POLS 1101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2D69ED">
              <w:rPr>
                <w:rFonts w:ascii="Arial" w:hAnsi="Arial" w:cs="Arial"/>
                <w:sz w:val="14"/>
                <w:szCs w:val="16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72BB82B" w14:textId="77777777" w:rsidR="00EB6B65" w:rsidRPr="003F7A7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3453630" w14:textId="77777777" w:rsidR="00EB6B65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HIST 2111 or HIST 2112</w:t>
            </w:r>
            <w:r>
              <w:rPr>
                <w:rFonts w:ascii="Arial" w:hAnsi="Arial" w:cs="Arial"/>
                <w:sz w:val="14"/>
                <w:szCs w:val="16"/>
              </w:rPr>
              <w:tab/>
              <w:t>3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13CD735" w14:textId="77777777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2D69ED">
              <w:rPr>
                <w:rFonts w:ascii="Arial" w:hAnsi="Arial" w:cs="Arial"/>
                <w:sz w:val="14"/>
                <w:szCs w:val="16"/>
              </w:rPr>
              <w:t>Choice: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1D53CD73" w14:textId="77777777" w:rsidR="00EB6B65" w:rsidRPr="003F7A7D" w:rsidRDefault="00EB6B6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2B34210B" w14:textId="3CD022B4" w:rsidR="00EB6B65" w:rsidRPr="0066743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Arts, Humanities, and Ethics (6 Credit Hours)</w:t>
            </w:r>
          </w:p>
          <w:p w14:paraId="09E47545" w14:textId="77777777" w:rsidR="00EB6B65" w:rsidRPr="0066743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25287EA0" w14:textId="2251F710" w:rsidR="00EB6B65" w:rsidRPr="00D426D4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CHIN 1001, CHIN 1002, EN</w:t>
            </w:r>
            <w:r w:rsidR="007105EC">
              <w:rPr>
                <w:rFonts w:ascii="Arial" w:hAnsi="Arial" w:cs="Arial"/>
                <w:sz w:val="14"/>
                <w:szCs w:val="16"/>
              </w:rPr>
              <w:t>G</w:t>
            </w:r>
            <w:r>
              <w:rPr>
                <w:rFonts w:ascii="Arial" w:hAnsi="Arial" w:cs="Arial"/>
                <w:sz w:val="14"/>
                <w:szCs w:val="16"/>
              </w:rPr>
              <w:t>L 2110, ENGL 2120, ENGL 2130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CE0297B" w14:textId="77777777" w:rsidR="003F7A7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ENGL 2140, FREN 1001, FR</w:t>
            </w:r>
            <w:r w:rsidR="007105EC">
              <w:rPr>
                <w:rFonts w:ascii="Arial" w:hAnsi="Arial" w:cs="Arial"/>
                <w:sz w:val="14"/>
                <w:szCs w:val="16"/>
              </w:rPr>
              <w:t>E</w:t>
            </w:r>
            <w:r>
              <w:rPr>
                <w:rFonts w:ascii="Arial" w:hAnsi="Arial" w:cs="Arial"/>
                <w:sz w:val="14"/>
                <w:szCs w:val="16"/>
              </w:rPr>
              <w:t>N 1002, GRMN 1001, GRMN 1002,</w:t>
            </w:r>
            <w:r w:rsidR="003F7A7D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HEBR 1001, HEBR 1002, ITAL 1001, ITAL 1002, JAPN 1001, JAPN 1002, KOR 1001, </w:t>
            </w:r>
          </w:p>
          <w:p w14:paraId="1D9B5E8A" w14:textId="77777777" w:rsidR="003F7A7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KOR 1002, LATN 1001, LATN 1002, PHIL 2010, PORT 1001, PORT 1002, </w:t>
            </w:r>
          </w:p>
          <w:p w14:paraId="26561171" w14:textId="1BFB2F10" w:rsidR="00EB6B65" w:rsidRPr="00D426D4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RUSS 1001, RUSS 1002,</w:t>
            </w:r>
            <w:r w:rsidR="003F7A7D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SPAN 1001, SPAN 1002,</w:t>
            </w:r>
            <w:r w:rsidR="00935FCA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56391F">
              <w:rPr>
                <w:rFonts w:ascii="Arial" w:hAnsi="Arial" w:cs="Arial"/>
                <w:sz w:val="14"/>
                <w:szCs w:val="16"/>
              </w:rPr>
              <w:t>WLC 1001,</w:t>
            </w:r>
            <w:r>
              <w:rPr>
                <w:rFonts w:ascii="Arial" w:hAnsi="Arial" w:cs="Arial"/>
                <w:sz w:val="14"/>
                <w:szCs w:val="16"/>
              </w:rPr>
              <w:t xml:space="preserve"> WLC 1002, or WLC 2209</w:t>
            </w:r>
          </w:p>
          <w:p w14:paraId="6020692A" w14:textId="77777777" w:rsidR="00EB6B65" w:rsidRPr="00D426D4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   Choice: </w: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3411927" w14:textId="77777777" w:rsidR="007105EC" w:rsidRPr="003F7A7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36EB001" w14:textId="77777777" w:rsidR="007105EC" w:rsidRPr="002D69E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ART 1107, DANC 1107, MUSI 1107, or TPS 1107</w:t>
            </w:r>
            <w:r>
              <w:rPr>
                <w:rFonts w:ascii="Arial" w:hAnsi="Arial" w:cs="Arial"/>
                <w:sz w:val="14"/>
                <w:szCs w:val="16"/>
              </w:rPr>
              <w:tab/>
              <w:t>3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862F11A" w14:textId="77777777" w:rsidR="007105EC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 xml:space="preserve">   Choice: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97FA9DC" w14:textId="77777777" w:rsidR="007105EC" w:rsidRPr="003F7A7D" w:rsidRDefault="007105EC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14:paraId="3629E329" w14:textId="02DDD0E9" w:rsidR="00957D55" w:rsidRPr="00D426D4" w:rsidRDefault="00EB6B6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Communication in Writing (6 Credit Hours)</w:t>
            </w:r>
          </w:p>
          <w:p w14:paraId="7FFC786D" w14:textId="77777777" w:rsidR="00957D55" w:rsidRPr="00D426D4" w:rsidRDefault="00957D5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13A4FA51" w14:textId="27D2D5A7" w:rsidR="00957D55" w:rsidRPr="00D426D4" w:rsidRDefault="00957D5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ENGL </w:t>
            </w:r>
            <w:proofErr w:type="gramStart"/>
            <w:r w:rsidRPr="00D426D4">
              <w:rPr>
                <w:rFonts w:ascii="Arial" w:hAnsi="Arial" w:cs="Arial"/>
                <w:sz w:val="14"/>
                <w:szCs w:val="16"/>
              </w:rPr>
              <w:t xml:space="preserve">1101  </w:t>
            </w:r>
            <w:r w:rsidRPr="00D426D4">
              <w:rPr>
                <w:rFonts w:ascii="Arial" w:hAnsi="Arial" w:cs="Arial"/>
                <w:i/>
                <w:sz w:val="12"/>
                <w:szCs w:val="16"/>
              </w:rPr>
              <w:t>(</w:t>
            </w:r>
            <w:proofErr w:type="gramEnd"/>
            <w:r w:rsidRPr="00D426D4">
              <w:rPr>
                <w:rFonts w:ascii="Arial" w:hAnsi="Arial" w:cs="Arial"/>
                <w:i/>
                <w:sz w:val="12"/>
                <w:szCs w:val="16"/>
              </w:rPr>
              <w:t>Must earn ‘C’ or better)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B23ADB3" w14:textId="77777777" w:rsidR="00957D55" w:rsidRPr="003F7A7D" w:rsidRDefault="00957D5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62CB6F50" w14:textId="6D4BF123" w:rsidR="00957D55" w:rsidRPr="00D426D4" w:rsidRDefault="00957D5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ENGL </w:t>
            </w:r>
            <w:proofErr w:type="gramStart"/>
            <w:r w:rsidRPr="00D426D4">
              <w:rPr>
                <w:rFonts w:ascii="Arial" w:hAnsi="Arial" w:cs="Arial"/>
                <w:sz w:val="14"/>
                <w:szCs w:val="16"/>
              </w:rPr>
              <w:t xml:space="preserve">1102  </w:t>
            </w:r>
            <w:r w:rsidRPr="00D426D4">
              <w:rPr>
                <w:rFonts w:ascii="Arial" w:hAnsi="Arial" w:cs="Arial"/>
                <w:i/>
                <w:sz w:val="12"/>
                <w:szCs w:val="16"/>
              </w:rPr>
              <w:t>(</w:t>
            </w:r>
            <w:proofErr w:type="gramEnd"/>
            <w:r w:rsidRPr="00D426D4">
              <w:rPr>
                <w:rFonts w:ascii="Arial" w:hAnsi="Arial" w:cs="Arial"/>
                <w:i/>
                <w:sz w:val="12"/>
                <w:szCs w:val="16"/>
              </w:rPr>
              <w:t>Must earn ‘C’ or better)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17A2E40" w14:textId="77777777" w:rsidR="00957D55" w:rsidRPr="00D426D4" w:rsidRDefault="00957D5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04BD40B1" w14:textId="77777777" w:rsidR="00957D55" w:rsidRPr="003F7A7D" w:rsidRDefault="00957D5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B8DE390" w14:textId="3FCA8D19" w:rsidR="00EB6B65" w:rsidRPr="0066743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Technology, Mathematics, and Science (10</w:t>
            </w:r>
            <w:r w:rsidR="00AD1B7B">
              <w:rPr>
                <w:rFonts w:ascii="Arial" w:hAnsi="Arial" w:cs="Arial"/>
                <w:b/>
                <w:sz w:val="14"/>
                <w:szCs w:val="16"/>
                <w:u w:val="single"/>
              </w:rPr>
              <w:t>-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12 Credit Hours)</w:t>
            </w:r>
          </w:p>
          <w:p w14:paraId="7D5FE2E6" w14:textId="77777777" w:rsidR="00EB6B65" w:rsidRPr="00775A96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62909EB8" w14:textId="070CDBCF" w:rsidR="00EB6B65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STAT 1401, DATA 1501, MATH 1113, MATH 1160, MATH </w:t>
            </w:r>
            <w:proofErr w:type="gramStart"/>
            <w:r>
              <w:rPr>
                <w:rFonts w:ascii="Arial" w:hAnsi="Arial" w:cs="Arial"/>
                <w:sz w:val="14"/>
                <w:szCs w:val="16"/>
              </w:rPr>
              <w:t xml:space="preserve">1179,   </w:t>
            </w:r>
            <w:proofErr w:type="gramEnd"/>
            <w:r>
              <w:rPr>
                <w:rFonts w:ascii="Arial" w:hAnsi="Arial" w:cs="Arial"/>
                <w:sz w:val="14"/>
                <w:szCs w:val="16"/>
              </w:rPr>
              <w:t xml:space="preserve">    </w:t>
            </w:r>
            <w:r w:rsidRPr="002D69ED">
              <w:rPr>
                <w:rFonts w:ascii="Arial" w:hAnsi="Arial" w:cs="Arial"/>
                <w:sz w:val="14"/>
                <w:szCs w:val="16"/>
              </w:rPr>
              <w:t>3</w:t>
            </w:r>
            <w:r w:rsidR="00137DC2">
              <w:rPr>
                <w:rFonts w:ascii="Arial" w:hAnsi="Arial" w:cs="Arial"/>
                <w:sz w:val="14"/>
                <w:szCs w:val="16"/>
              </w:rPr>
              <w:t>-4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125DAC6" w14:textId="77777777" w:rsidR="00EB6B65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MATH 1190, or MATH 2202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</w:p>
          <w:p w14:paraId="0446C748" w14:textId="77777777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2D69ED">
              <w:rPr>
                <w:rFonts w:ascii="Arial" w:hAnsi="Arial" w:cs="Arial"/>
                <w:sz w:val="14"/>
                <w:szCs w:val="16"/>
              </w:rPr>
              <w:t xml:space="preserve">Choice: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</w:p>
          <w:p w14:paraId="2A57D778" w14:textId="77777777" w:rsidR="00EB6B65" w:rsidRPr="003F7A7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6F1E6EC" w14:textId="5D376205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SCI 1101, GEOG 1112</w:t>
            </w:r>
            <w:r>
              <w:rPr>
                <w:rFonts w:ascii="Arial" w:hAnsi="Arial" w:cs="Arial"/>
                <w:sz w:val="14"/>
                <w:szCs w:val="16"/>
              </w:rPr>
              <w:t>K</w:t>
            </w:r>
            <w:r w:rsidRPr="002D69ED">
              <w:rPr>
                <w:rFonts w:ascii="Arial" w:hAnsi="Arial" w:cs="Arial"/>
                <w:sz w:val="14"/>
                <w:szCs w:val="16"/>
              </w:rPr>
              <w:t>, GEOG 1113</w:t>
            </w:r>
            <w:r>
              <w:rPr>
                <w:rFonts w:ascii="Arial" w:hAnsi="Arial" w:cs="Arial"/>
                <w:sz w:val="14"/>
                <w:szCs w:val="16"/>
              </w:rPr>
              <w:t>K</w:t>
            </w:r>
            <w:r w:rsidRPr="002D69ED">
              <w:rPr>
                <w:rFonts w:ascii="Arial" w:hAnsi="Arial" w:cs="Arial"/>
                <w:sz w:val="14"/>
                <w:szCs w:val="16"/>
              </w:rPr>
              <w:t>, CHEM 1151&amp;L,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="007105EC">
              <w:rPr>
                <w:rFonts w:ascii="Arial" w:hAnsi="Arial" w:cs="Arial"/>
                <w:sz w:val="14"/>
                <w:szCs w:val="16"/>
              </w:rPr>
              <w:t>3-4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0934946D" w14:textId="77777777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CHEM 1211&amp;L, PHYS 1111&amp;L, PHYS 2211&amp;L, or BIOL 1107&amp;L</w:t>
            </w:r>
          </w:p>
          <w:p w14:paraId="412EBEEA" w14:textId="77777777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 Choice: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95EDC04" w14:textId="77777777" w:rsidR="00EB6B65" w:rsidRPr="003F7A7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72B6A76" w14:textId="2A2051F9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 xml:space="preserve">SCI 1102, </w:t>
            </w:r>
            <w:r>
              <w:rPr>
                <w:rFonts w:ascii="Arial" w:hAnsi="Arial" w:cs="Arial"/>
                <w:sz w:val="14"/>
                <w:szCs w:val="16"/>
              </w:rPr>
              <w:t xml:space="preserve">ANTH 1105, </w:t>
            </w:r>
            <w:r w:rsidR="007105EC">
              <w:rPr>
                <w:rFonts w:ascii="Arial" w:hAnsi="Arial" w:cs="Arial"/>
                <w:sz w:val="14"/>
                <w:szCs w:val="16"/>
              </w:rPr>
              <w:t xml:space="preserve">GEOG 1110, </w:t>
            </w:r>
            <w:r w:rsidRPr="002D69ED">
              <w:rPr>
                <w:rFonts w:ascii="Arial" w:hAnsi="Arial" w:cs="Arial"/>
                <w:sz w:val="14"/>
                <w:szCs w:val="16"/>
              </w:rPr>
              <w:t>GEOG 1112</w:t>
            </w:r>
            <w:r>
              <w:rPr>
                <w:rFonts w:ascii="Arial" w:hAnsi="Arial" w:cs="Arial"/>
                <w:sz w:val="14"/>
                <w:szCs w:val="16"/>
              </w:rPr>
              <w:t>K</w:t>
            </w:r>
            <w:r w:rsidRPr="002D69ED">
              <w:rPr>
                <w:rFonts w:ascii="Arial" w:hAnsi="Arial" w:cs="Arial"/>
                <w:sz w:val="14"/>
                <w:szCs w:val="16"/>
              </w:rPr>
              <w:t>, GEOG 1113</w:t>
            </w:r>
            <w:r>
              <w:rPr>
                <w:rFonts w:ascii="Arial" w:hAnsi="Arial" w:cs="Arial"/>
                <w:sz w:val="14"/>
                <w:szCs w:val="16"/>
              </w:rPr>
              <w:t>K</w:t>
            </w:r>
            <w:r w:rsidRPr="002D69ED">
              <w:rPr>
                <w:rFonts w:ascii="Arial" w:hAnsi="Arial" w:cs="Arial"/>
                <w:sz w:val="14"/>
                <w:szCs w:val="16"/>
              </w:rPr>
              <w:t>,</w:t>
            </w:r>
            <w:r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="007105EC">
              <w:rPr>
                <w:rFonts w:ascii="Arial" w:hAnsi="Arial" w:cs="Arial"/>
                <w:sz w:val="14"/>
                <w:szCs w:val="16"/>
              </w:rPr>
              <w:t>-4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E877C5E" w14:textId="77777777" w:rsidR="007105EC" w:rsidRDefault="007105EC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GEOG 1125, </w:t>
            </w:r>
            <w:r w:rsidR="00EB6B65" w:rsidRPr="002D69ED">
              <w:rPr>
                <w:rFonts w:ascii="Arial" w:hAnsi="Arial" w:cs="Arial"/>
                <w:sz w:val="14"/>
                <w:szCs w:val="16"/>
              </w:rPr>
              <w:t>CHEM 1152&amp;L,</w:t>
            </w:r>
            <w:r w:rsidR="00EB6B6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B6B65" w:rsidRPr="002D69ED">
              <w:rPr>
                <w:rFonts w:ascii="Arial" w:hAnsi="Arial" w:cs="Arial"/>
                <w:sz w:val="14"/>
                <w:szCs w:val="16"/>
              </w:rPr>
              <w:t xml:space="preserve">CHEM 1212&amp;L, PHYS 1112&amp;L, </w:t>
            </w:r>
          </w:p>
          <w:p w14:paraId="279FDEA6" w14:textId="05D59A27" w:rsidR="00EB6B65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PHYS 2212&amp;L, or BIOL 1108&amp;L</w:t>
            </w:r>
          </w:p>
          <w:p w14:paraId="3B2D5F78" w14:textId="77777777" w:rsidR="00EB6B65" w:rsidRPr="002D69ED" w:rsidRDefault="00EB6B65" w:rsidP="00EB6B6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 xml:space="preserve">   Choice: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77F02D7" w14:textId="77777777" w:rsidR="00EB6B65" w:rsidRPr="003F7A7D" w:rsidRDefault="00EB6B65" w:rsidP="0032499A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A5348E3" w14:textId="5A452610" w:rsidR="007105EC" w:rsidRPr="0066743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66743D">
              <w:rPr>
                <w:rFonts w:ascii="Arial" w:hAnsi="Arial" w:cs="Arial"/>
                <w:b/>
                <w:sz w:val="14"/>
                <w:szCs w:val="16"/>
                <w:u w:val="single"/>
              </w:rPr>
              <w:t>Social Sciences</w:t>
            </w:r>
          </w:p>
          <w:p w14:paraId="28201225" w14:textId="77777777" w:rsidR="007105EC" w:rsidRPr="0066743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04B3EE79" w14:textId="77777777" w:rsidR="007105EC" w:rsidRPr="002D69E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HIST 1100, HIST 1111, or HIST 1112</w:t>
            </w:r>
            <w:r>
              <w:rPr>
                <w:rFonts w:ascii="Arial" w:hAnsi="Arial" w:cs="Arial"/>
                <w:sz w:val="14"/>
                <w:szCs w:val="16"/>
              </w:rPr>
              <w:tab/>
              <w:t>3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05D05507" w14:textId="77777777" w:rsidR="007105EC" w:rsidRPr="002D69E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 xml:space="preserve">   Choice: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45AA272" w14:textId="77777777" w:rsidR="007105EC" w:rsidRPr="003F7A7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416AC08" w14:textId="2A471F5D" w:rsidR="007105EC" w:rsidRPr="002D69ED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>CRJU 1101, GEOG 1101, SOCI 1101, STS 1101,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D69ED">
              <w:rPr>
                <w:rFonts w:ascii="Arial" w:hAnsi="Arial" w:cs="Arial"/>
                <w:sz w:val="14"/>
                <w:szCs w:val="16"/>
              </w:rPr>
              <w:t>ANTH 1102,</w:t>
            </w:r>
            <w:r w:rsidR="0056391F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ab/>
              <w:t>3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4D286B9" w14:textId="760D2342" w:rsidR="007105EC" w:rsidRPr="002D69ED" w:rsidRDefault="0056391F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ECON 2105 </w:t>
            </w:r>
            <w:r w:rsidR="007105EC" w:rsidRPr="002D69ED">
              <w:rPr>
                <w:rFonts w:ascii="Arial" w:hAnsi="Arial" w:cs="Arial"/>
                <w:sz w:val="14"/>
                <w:szCs w:val="16"/>
              </w:rPr>
              <w:t>or ECON 2</w:t>
            </w:r>
            <w:r w:rsidR="007105EC">
              <w:rPr>
                <w:rFonts w:ascii="Arial" w:hAnsi="Arial" w:cs="Arial"/>
                <w:sz w:val="14"/>
                <w:szCs w:val="16"/>
              </w:rPr>
              <w:t>106</w:t>
            </w:r>
          </w:p>
          <w:p w14:paraId="0B873C8E" w14:textId="77777777" w:rsidR="007105EC" w:rsidRDefault="007105EC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2D69ED">
              <w:rPr>
                <w:rFonts w:ascii="Arial" w:hAnsi="Arial" w:cs="Arial"/>
                <w:sz w:val="14"/>
                <w:szCs w:val="16"/>
              </w:rPr>
              <w:t xml:space="preserve">   Choice: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F48A2F0" w14:textId="37CC4D86" w:rsidR="00957D55" w:rsidRPr="00FB17BA" w:rsidRDefault="00957D55" w:rsidP="007105EC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53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FAE06" w14:textId="77777777" w:rsidR="00957D55" w:rsidRPr="00E25261" w:rsidRDefault="00957D55" w:rsidP="006441E2">
            <w:pPr>
              <w:rPr>
                <w:rFonts w:ascii="Arial" w:hAnsi="Arial" w:cs="Arial"/>
                <w:b/>
                <w:sz w:val="8"/>
                <w:szCs w:val="14"/>
              </w:rPr>
            </w:pPr>
          </w:p>
          <w:p w14:paraId="78E3F80A" w14:textId="77777777" w:rsidR="00957D55" w:rsidRPr="006441E2" w:rsidRDefault="00957D55" w:rsidP="006441E2">
            <w:pPr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•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 xml:space="preserve"> 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Must earn a “C” or better in all courses in this area.</w:t>
            </w:r>
          </w:p>
          <w:p w14:paraId="5CAF8BFF" w14:textId="77777777" w:rsidR="00957D55" w:rsidRPr="006441E2" w:rsidRDefault="00957D55" w:rsidP="006441E2">
            <w:pPr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•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 xml:space="preserve"> 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Must earn a “C” or better for prerequisites to be satisfied.</w:t>
            </w:r>
          </w:p>
          <w:p w14:paraId="559A92EC" w14:textId="32CDFDB2" w:rsidR="00957D55" w:rsidRPr="006441E2" w:rsidRDefault="00957D55" w:rsidP="006441E2">
            <w:pPr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•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 xml:space="preserve"> 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 xml:space="preserve">Complete one course from each of the four areas and one capstone </w:t>
            </w:r>
            <w:r w:rsidR="00907871">
              <w:rPr>
                <w:rFonts w:ascii="Arial" w:hAnsi="Arial" w:cs="Arial"/>
                <w:b/>
                <w:i/>
                <w:sz w:val="12"/>
                <w:szCs w:val="14"/>
              </w:rPr>
              <w:t>experience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.</w:t>
            </w:r>
          </w:p>
          <w:p w14:paraId="2603470C" w14:textId="77777777" w:rsidR="00957D55" w:rsidRPr="006441E2" w:rsidRDefault="00957D55" w:rsidP="006441E2">
            <w:pPr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•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 xml:space="preserve"> 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At least 21 of the 33 required hours in this section must be completed at KSU.</w:t>
            </w:r>
          </w:p>
          <w:p w14:paraId="66C94CA2" w14:textId="238A537B" w:rsidR="00957D55" w:rsidRPr="006441E2" w:rsidRDefault="00957D55" w:rsidP="006441E2">
            <w:pPr>
              <w:ind w:left="66" w:hanging="66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•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 xml:space="preserve"> 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 xml:space="preserve">At least 39 upper-level hours overall are required to graduate. Lower-level courses substituted for upper-level courses 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>do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 xml:space="preserve"> not count </w:t>
            </w:r>
            <w:r w:rsidR="00FC166F">
              <w:rPr>
                <w:rFonts w:ascii="Arial" w:hAnsi="Arial" w:cs="Arial"/>
                <w:b/>
                <w:i/>
                <w:sz w:val="12"/>
                <w:szCs w:val="14"/>
              </w:rPr>
              <w:t>for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 xml:space="preserve"> the 39 hours.</w:t>
            </w:r>
          </w:p>
          <w:p w14:paraId="538DC24F" w14:textId="77777777" w:rsidR="00957D55" w:rsidRPr="006441E2" w:rsidRDefault="00957D55" w:rsidP="006441E2">
            <w:pPr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•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 xml:space="preserve"> 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A maximum of 6 hours of PSYC 3398 / 4498 can be used in this section.</w:t>
            </w:r>
          </w:p>
          <w:p w14:paraId="00643A47" w14:textId="77777777" w:rsidR="00957D55" w:rsidRPr="006441E2" w:rsidRDefault="00957D55" w:rsidP="006441E2">
            <w:pPr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•</w:t>
            </w:r>
            <w:r>
              <w:rPr>
                <w:rFonts w:ascii="Arial" w:hAnsi="Arial" w:cs="Arial"/>
                <w:b/>
                <w:i/>
                <w:sz w:val="12"/>
                <w:szCs w:val="14"/>
              </w:rPr>
              <w:t xml:space="preserve"> </w:t>
            </w:r>
            <w:r w:rsidRPr="006441E2">
              <w:rPr>
                <w:rFonts w:ascii="Arial" w:hAnsi="Arial" w:cs="Arial"/>
                <w:b/>
                <w:i/>
                <w:sz w:val="12"/>
                <w:szCs w:val="14"/>
              </w:rPr>
              <w:t>A maximum of 6 hours of PSYC 4400 can be used in this section.</w:t>
            </w:r>
          </w:p>
          <w:p w14:paraId="201C66A6" w14:textId="77777777" w:rsidR="00957D55" w:rsidRPr="006441E2" w:rsidRDefault="00957D55" w:rsidP="006441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9AB243" w14:textId="0C286BA9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3000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Statistical Applications in Psychological Sci</w:t>
            </w:r>
            <w:r>
              <w:rPr>
                <w:rFonts w:ascii="Arial" w:hAnsi="Arial" w:cs="Arial"/>
                <w:sz w:val="14"/>
                <w:szCs w:val="14"/>
              </w:rPr>
              <w:t>ence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441E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87B726B" w14:textId="77777777" w:rsidR="0001702D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i/>
                <w:sz w:val="12"/>
                <w:szCs w:val="14"/>
              </w:rPr>
              <w:t xml:space="preserve">Prereq: ENGL 1101; </w:t>
            </w:r>
            <w:r w:rsidR="00930E23">
              <w:rPr>
                <w:rFonts w:ascii="Arial" w:hAnsi="Arial" w:cs="Arial"/>
                <w:i/>
                <w:sz w:val="12"/>
                <w:szCs w:val="14"/>
              </w:rPr>
              <w:t xml:space="preserve">Any 1000-level </w:t>
            </w:r>
            <w:r w:rsidR="00930E23" w:rsidRPr="00D426D4">
              <w:rPr>
                <w:rFonts w:ascii="Arial" w:hAnsi="Arial" w:cs="Arial"/>
                <w:i/>
                <w:sz w:val="12"/>
                <w:szCs w:val="14"/>
              </w:rPr>
              <w:t>MATH</w:t>
            </w:r>
            <w:r w:rsidR="0001702D">
              <w:rPr>
                <w:rFonts w:ascii="Arial" w:hAnsi="Arial" w:cs="Arial"/>
                <w:i/>
                <w:sz w:val="12"/>
                <w:szCs w:val="14"/>
              </w:rPr>
              <w:t>,</w:t>
            </w:r>
            <w:r w:rsidR="00860643" w:rsidRPr="00D426D4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01702D">
              <w:rPr>
                <w:rFonts w:ascii="Arial" w:hAnsi="Arial" w:cs="Arial"/>
                <w:i/>
                <w:sz w:val="12"/>
                <w:szCs w:val="14"/>
              </w:rPr>
              <w:t xml:space="preserve">or MATH 2202, </w:t>
            </w:r>
            <w:r w:rsidR="00860643" w:rsidRPr="00D426D4">
              <w:rPr>
                <w:rFonts w:ascii="Arial" w:hAnsi="Arial" w:cs="Arial"/>
                <w:i/>
                <w:sz w:val="12"/>
                <w:szCs w:val="14"/>
              </w:rPr>
              <w:t>or STAT 1401</w:t>
            </w:r>
            <w:r w:rsidR="0001702D">
              <w:rPr>
                <w:rFonts w:ascii="Arial" w:hAnsi="Arial" w:cs="Arial"/>
                <w:i/>
                <w:sz w:val="12"/>
                <w:szCs w:val="14"/>
              </w:rPr>
              <w:t>,</w:t>
            </w:r>
          </w:p>
          <w:p w14:paraId="3791222C" w14:textId="60C1C0C2" w:rsidR="00957D55" w:rsidRPr="006441E2" w:rsidRDefault="0001702D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 xml:space="preserve">  or DATA 1501;</w:t>
            </w:r>
            <w:r w:rsidR="00930E23" w:rsidRPr="00D426D4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957D55" w:rsidRPr="00D426D4">
              <w:rPr>
                <w:rFonts w:ascii="Arial" w:hAnsi="Arial" w:cs="Arial"/>
                <w:i/>
                <w:sz w:val="12"/>
                <w:szCs w:val="14"/>
              </w:rPr>
              <w:t>and</w:t>
            </w:r>
            <w:r w:rsidR="0092263D" w:rsidRPr="00D426D4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957D55" w:rsidRPr="00D426D4">
              <w:rPr>
                <w:rFonts w:ascii="Arial" w:hAnsi="Arial" w:cs="Arial"/>
                <w:i/>
                <w:sz w:val="12"/>
                <w:szCs w:val="14"/>
              </w:rPr>
              <w:t>PSYC 2210</w:t>
            </w:r>
            <w:r w:rsidR="0092263D" w:rsidRPr="00D426D4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="00957D55" w:rsidRPr="00D426D4">
              <w:rPr>
                <w:rFonts w:ascii="Arial" w:hAnsi="Arial" w:cs="Arial"/>
                <w:i/>
                <w:sz w:val="12"/>
                <w:szCs w:val="14"/>
              </w:rPr>
              <w:t>(PSYC 2210 may be taken concurrently.)</w:t>
            </w:r>
          </w:p>
          <w:p w14:paraId="55D8BBDD" w14:textId="77777777" w:rsidR="00957D55" w:rsidRPr="009676CD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0"/>
                <w:szCs w:val="14"/>
              </w:rPr>
            </w:pPr>
          </w:p>
          <w:p w14:paraId="76ABEADE" w14:textId="092036CE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993BB5">
              <w:rPr>
                <w:rFonts w:ascii="Arial" w:hAnsi="Arial" w:cs="Arial"/>
                <w:sz w:val="14"/>
                <w:szCs w:val="14"/>
              </w:rPr>
              <w:t>PSYC</w:t>
            </w:r>
            <w:r w:rsidRPr="006441E2">
              <w:rPr>
                <w:rFonts w:ascii="Arial" w:hAnsi="Arial" w:cs="Arial"/>
                <w:sz w:val="14"/>
                <w:szCs w:val="14"/>
              </w:rPr>
              <w:t xml:space="preserve"> 4100   Advanced Laboratory in Psychological Science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441E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C5E41D5" w14:textId="77777777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i/>
                <w:sz w:val="12"/>
                <w:szCs w:val="14"/>
              </w:rPr>
              <w:t xml:space="preserve">Prereq: PSYC 2500 </w:t>
            </w:r>
            <w:r w:rsidRPr="00F2425D">
              <w:rPr>
                <w:rFonts w:ascii="Arial" w:hAnsi="Arial" w:cs="Arial"/>
                <w:i/>
                <w:sz w:val="12"/>
                <w:szCs w:val="14"/>
                <w:u w:val="single"/>
              </w:rPr>
              <w:t>and</w:t>
            </w:r>
            <w:r w:rsidRPr="006441E2">
              <w:rPr>
                <w:rFonts w:ascii="Arial" w:hAnsi="Arial" w:cs="Arial"/>
                <w:i/>
                <w:sz w:val="12"/>
                <w:szCs w:val="14"/>
              </w:rPr>
              <w:t xml:space="preserve"> 3000</w:t>
            </w:r>
          </w:p>
          <w:p w14:paraId="07105389" w14:textId="77777777" w:rsidR="00957D55" w:rsidRPr="009676CD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0"/>
                <w:szCs w:val="14"/>
              </w:rPr>
            </w:pPr>
          </w:p>
          <w:p w14:paraId="1861695E" w14:textId="5E90E021" w:rsidR="00957D55" w:rsidRPr="005B62E6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5B62E6">
              <w:rPr>
                <w:rFonts w:ascii="Arial" w:hAnsi="Arial" w:cs="Arial"/>
                <w:b/>
                <w:sz w:val="14"/>
                <w:szCs w:val="14"/>
                <w:u w:val="single"/>
              </w:rPr>
              <w:t>Diversity and Multicultural Area</w:t>
            </w:r>
            <w:r w:rsidRPr="005B62E6">
              <w:rPr>
                <w:rFonts w:ascii="Arial" w:hAnsi="Arial" w:cs="Arial"/>
                <w:i/>
                <w:sz w:val="12"/>
                <w:szCs w:val="14"/>
              </w:rPr>
              <w:t xml:space="preserve">   Prereq: PSYC 1101</w:t>
            </w:r>
            <w:r>
              <w:rPr>
                <w:rFonts w:ascii="Arial" w:hAnsi="Arial" w:cs="Arial"/>
                <w:sz w:val="14"/>
                <w:szCs w:val="14"/>
              </w:rPr>
              <w:tab/>
              <w:t>3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C13F045" w14:textId="01E5E11C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3355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Cross-Cultural Psychology</w:t>
            </w:r>
          </w:p>
          <w:p w14:paraId="53F57EF3" w14:textId="1C2E6D7B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3385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Ethnic Minority Psychology</w:t>
            </w:r>
          </w:p>
          <w:p w14:paraId="0C142219" w14:textId="170B7018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3395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Psychology of Prejudice and Privilege</w:t>
            </w:r>
          </w:p>
          <w:p w14:paraId="7B6CC92F" w14:textId="1DF593BB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3425   Psychology of Gender</w:t>
            </w:r>
          </w:p>
          <w:p w14:paraId="176F0172" w14:textId="6A16137D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   Choice: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18971F26" w14:textId="77777777" w:rsidR="00957D55" w:rsidRPr="009676CD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0"/>
                <w:szCs w:val="14"/>
              </w:rPr>
            </w:pPr>
          </w:p>
          <w:p w14:paraId="7892B923" w14:textId="6AFAEA0E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5B62E6">
              <w:rPr>
                <w:rFonts w:ascii="Arial" w:hAnsi="Arial" w:cs="Arial"/>
                <w:b/>
                <w:sz w:val="14"/>
                <w:szCs w:val="14"/>
                <w:u w:val="single"/>
              </w:rPr>
              <w:t>Personality and Social Area</w:t>
            </w:r>
            <w:r w:rsidRPr="006441E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5B62E6">
              <w:rPr>
                <w:rFonts w:ascii="Arial" w:hAnsi="Arial" w:cs="Arial"/>
                <w:i/>
                <w:sz w:val="12"/>
                <w:szCs w:val="14"/>
              </w:rPr>
              <w:t>Prereq: PSYC 2500</w:t>
            </w:r>
            <w:r>
              <w:rPr>
                <w:rFonts w:ascii="Arial" w:hAnsi="Arial" w:cs="Arial"/>
                <w:i/>
                <w:sz w:val="12"/>
                <w:szCs w:val="14"/>
              </w:rPr>
              <w:tab/>
            </w:r>
            <w:r w:rsidRPr="006441E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FD566BB" w14:textId="56481B5E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3325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Social Psychology</w:t>
            </w:r>
          </w:p>
          <w:p w14:paraId="28D2E6E2" w14:textId="447B6AA5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3335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Theories of Personality</w:t>
            </w:r>
          </w:p>
          <w:p w14:paraId="3DF02280" w14:textId="00DFB9B4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   Choice: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0685D65" w14:textId="77777777" w:rsidR="00957D55" w:rsidRPr="009676CD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0"/>
                <w:szCs w:val="14"/>
              </w:rPr>
            </w:pPr>
          </w:p>
          <w:p w14:paraId="7ED3BDCF" w14:textId="3DB8FAB2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5B62E6">
              <w:rPr>
                <w:rFonts w:ascii="Arial" w:hAnsi="Arial" w:cs="Arial"/>
                <w:b/>
                <w:sz w:val="14"/>
                <w:szCs w:val="14"/>
                <w:u w:val="single"/>
              </w:rPr>
              <w:t>Biological Bases Area</w:t>
            </w:r>
            <w:r w:rsidRPr="006441E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ED769A">
              <w:rPr>
                <w:rFonts w:ascii="Arial" w:hAnsi="Arial" w:cs="Arial"/>
                <w:i/>
                <w:sz w:val="12"/>
                <w:szCs w:val="14"/>
              </w:rPr>
              <w:t>Prereq: PSYC 2500</w:t>
            </w:r>
            <w:r>
              <w:rPr>
                <w:rFonts w:ascii="Arial" w:hAnsi="Arial" w:cs="Arial"/>
                <w:i/>
                <w:sz w:val="12"/>
                <w:szCs w:val="14"/>
              </w:rPr>
              <w:tab/>
            </w:r>
            <w:r w:rsidRPr="006441E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1C25B167" w14:textId="113277FB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4410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Physiological Psychology</w:t>
            </w:r>
          </w:p>
          <w:p w14:paraId="6D1371FD" w14:textId="5FD42774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4415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Perception</w:t>
            </w:r>
          </w:p>
          <w:p w14:paraId="1E08F23F" w14:textId="65837370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   Choice: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CB086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CB086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CB086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CB086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CB0864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58420DC3" w14:textId="77777777" w:rsidR="00957D55" w:rsidRPr="009676CD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0"/>
                <w:szCs w:val="14"/>
              </w:rPr>
            </w:pPr>
          </w:p>
          <w:p w14:paraId="7916D87D" w14:textId="5E76D3C8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5B62E6">
              <w:rPr>
                <w:rFonts w:ascii="Arial" w:hAnsi="Arial" w:cs="Arial"/>
                <w:b/>
                <w:sz w:val="14"/>
                <w:szCs w:val="14"/>
                <w:u w:val="single"/>
              </w:rPr>
              <w:t>Learning and Cognition Area</w:t>
            </w:r>
            <w:r w:rsidRPr="006441E2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C4282">
              <w:rPr>
                <w:rFonts w:ascii="Arial" w:hAnsi="Arial" w:cs="Arial"/>
                <w:i/>
                <w:sz w:val="12"/>
                <w:szCs w:val="14"/>
              </w:rPr>
              <w:t xml:space="preserve">Prereq: PSYC 2500 </w:t>
            </w:r>
            <w:r w:rsidRPr="006C4282">
              <w:rPr>
                <w:rFonts w:ascii="Arial" w:hAnsi="Arial" w:cs="Arial"/>
                <w:i/>
                <w:sz w:val="12"/>
                <w:szCs w:val="14"/>
                <w:u w:val="single"/>
              </w:rPr>
              <w:t>and</w:t>
            </w:r>
            <w:r w:rsidRPr="006C4282">
              <w:rPr>
                <w:rFonts w:ascii="Arial" w:hAnsi="Arial" w:cs="Arial"/>
                <w:i/>
                <w:sz w:val="12"/>
                <w:szCs w:val="14"/>
              </w:rPr>
              <w:t xml:space="preserve"> 3000</w:t>
            </w:r>
            <w:r>
              <w:rPr>
                <w:rFonts w:ascii="Arial" w:hAnsi="Arial" w:cs="Arial"/>
                <w:i/>
                <w:sz w:val="12"/>
                <w:szCs w:val="14"/>
              </w:rPr>
              <w:tab/>
            </w:r>
            <w:r w:rsidRPr="006441E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7C7C2DC4" w14:textId="731D76F5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4345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Learning and Behavior</w:t>
            </w:r>
          </w:p>
          <w:p w14:paraId="42F4A9DF" w14:textId="0C4BA5CD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4455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Cognitive Psychology</w:t>
            </w:r>
          </w:p>
          <w:p w14:paraId="3F25989E" w14:textId="277108DD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   Choice: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05CBF9D" w14:textId="77777777" w:rsidR="00957D55" w:rsidRPr="001A1E99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12FB830" w14:textId="77777777" w:rsidR="00957D55" w:rsidRPr="005B62E6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B62E6">
              <w:rPr>
                <w:rFonts w:ascii="Arial" w:hAnsi="Arial" w:cs="Arial"/>
                <w:b/>
                <w:sz w:val="14"/>
                <w:szCs w:val="14"/>
                <w:u w:val="single"/>
              </w:rPr>
              <w:t>Psychology Electives</w:t>
            </w:r>
          </w:p>
          <w:p w14:paraId="3EB9CE39" w14:textId="77777777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3000-4000 level courses in PSYC</w:t>
            </w:r>
          </w:p>
          <w:p w14:paraId="792930CD" w14:textId="77777777" w:rsidR="00957D55" w:rsidRPr="00C529D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6"/>
                <w:szCs w:val="14"/>
              </w:rPr>
            </w:pPr>
          </w:p>
          <w:p w14:paraId="3C422F58" w14:textId="647C6849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   Choices: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6441E2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ab/>
              <w:t>1</w:t>
            </w:r>
            <w:r w:rsidRPr="006441E2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521F1B02" w14:textId="77777777" w:rsidR="00957D55" w:rsidRPr="00F2425D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8"/>
                <w:szCs w:val="14"/>
              </w:rPr>
            </w:pPr>
          </w:p>
          <w:p w14:paraId="0E5C05FA" w14:textId="7D39FC4C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6441E2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7B5E1106" w14:textId="77777777" w:rsidR="00957D55" w:rsidRPr="001A1E99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62BFFEC6" w14:textId="36DF9539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5B62E6">
              <w:rPr>
                <w:rFonts w:ascii="Arial" w:hAnsi="Arial" w:cs="Arial"/>
                <w:b/>
                <w:sz w:val="14"/>
                <w:szCs w:val="14"/>
                <w:u w:val="single"/>
              </w:rPr>
              <w:t>Senior Capstone Experience</w:t>
            </w:r>
            <w:r w:rsidRPr="006441E2">
              <w:rPr>
                <w:rFonts w:ascii="Arial" w:hAnsi="Arial" w:cs="Arial"/>
                <w:sz w:val="14"/>
                <w:szCs w:val="14"/>
              </w:rPr>
              <w:t xml:space="preserve"> *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441E2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7A9DEBD6" w14:textId="6A50A37E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4498</w:t>
            </w:r>
            <w:r w:rsidR="00F8310A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441E2">
              <w:rPr>
                <w:rFonts w:ascii="Arial" w:hAnsi="Arial" w:cs="Arial"/>
                <w:sz w:val="14"/>
                <w:szCs w:val="14"/>
              </w:rPr>
              <w:t>Capstone Internship in Psychology</w:t>
            </w:r>
          </w:p>
          <w:p w14:paraId="176D5EE4" w14:textId="58424CA4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PSYC 4499   Capstone </w:t>
            </w:r>
            <w:r w:rsidR="00CA1243">
              <w:rPr>
                <w:rFonts w:ascii="Arial" w:hAnsi="Arial" w:cs="Arial"/>
                <w:sz w:val="14"/>
                <w:szCs w:val="14"/>
              </w:rPr>
              <w:t>S</w:t>
            </w:r>
            <w:r w:rsidRPr="006441E2">
              <w:rPr>
                <w:rFonts w:ascii="Arial" w:hAnsi="Arial" w:cs="Arial"/>
                <w:sz w:val="14"/>
                <w:szCs w:val="14"/>
              </w:rPr>
              <w:t>eminar in Psychology</w:t>
            </w:r>
          </w:p>
          <w:p w14:paraId="59DE04E7" w14:textId="591E3B46" w:rsidR="00957D55" w:rsidRPr="006441E2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4"/>
                <w:szCs w:val="14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>PSYC 4500   Capstone Integrative Project in Psychology</w:t>
            </w:r>
          </w:p>
          <w:p w14:paraId="356EF4F9" w14:textId="71BEECD8" w:rsidR="00957D55" w:rsidRDefault="00957D55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441E2">
              <w:rPr>
                <w:rFonts w:ascii="Arial" w:hAnsi="Arial" w:cs="Arial"/>
                <w:sz w:val="14"/>
                <w:szCs w:val="14"/>
              </w:rPr>
              <w:t xml:space="preserve">   Choice: 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F73B7CE" w14:textId="77777777" w:rsidR="0006245B" w:rsidRPr="0006245B" w:rsidRDefault="0006245B" w:rsidP="006441E2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14F8200" w14:textId="77777777" w:rsidR="0092263D" w:rsidRDefault="00957D55" w:rsidP="0092263D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i/>
                <w:sz w:val="12"/>
                <w:szCs w:val="14"/>
              </w:rPr>
            </w:pPr>
            <w:r w:rsidRPr="006C4282">
              <w:rPr>
                <w:rFonts w:ascii="Arial" w:hAnsi="Arial" w:cs="Arial"/>
                <w:i/>
                <w:sz w:val="12"/>
                <w:szCs w:val="14"/>
              </w:rPr>
              <w:t xml:space="preserve">* Prereq: PSYC 4100; submission of an application before registration; </w:t>
            </w:r>
            <w:r w:rsidRPr="006C4282">
              <w:rPr>
                <w:rFonts w:ascii="Arial" w:hAnsi="Arial" w:cs="Arial"/>
                <w:i/>
                <w:sz w:val="12"/>
                <w:szCs w:val="14"/>
                <w:u w:val="single"/>
              </w:rPr>
              <w:t>and</w:t>
            </w:r>
            <w:r w:rsidRPr="006C4282">
              <w:rPr>
                <w:rFonts w:ascii="Arial" w:hAnsi="Arial" w:cs="Arial"/>
                <w:i/>
                <w:sz w:val="12"/>
                <w:szCs w:val="14"/>
              </w:rPr>
              <w:t xml:space="preserve"> one course</w:t>
            </w:r>
            <w:r w:rsidR="0092263D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 w:rsidRPr="006C4282">
              <w:rPr>
                <w:rFonts w:ascii="Arial" w:hAnsi="Arial" w:cs="Arial"/>
                <w:i/>
                <w:sz w:val="12"/>
                <w:szCs w:val="14"/>
              </w:rPr>
              <w:t xml:space="preserve">from each </w:t>
            </w:r>
          </w:p>
          <w:p w14:paraId="598CC2BF" w14:textId="5C5F5E65" w:rsidR="00957D55" w:rsidRPr="006C4282" w:rsidRDefault="0092263D" w:rsidP="0092263D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 xml:space="preserve">   </w:t>
            </w:r>
            <w:r w:rsidR="00957D55" w:rsidRPr="006C4282">
              <w:rPr>
                <w:rFonts w:ascii="Arial" w:hAnsi="Arial" w:cs="Arial"/>
                <w:i/>
                <w:sz w:val="12"/>
                <w:szCs w:val="14"/>
              </w:rPr>
              <w:t xml:space="preserve">of the four areas. </w:t>
            </w:r>
            <w:r w:rsidR="00957D55" w:rsidRPr="006C4282">
              <w:rPr>
                <w:rFonts w:ascii="Arial" w:hAnsi="Arial" w:cs="Arial"/>
                <w:i/>
                <w:sz w:val="12"/>
                <w:szCs w:val="14"/>
                <w:u w:val="single"/>
              </w:rPr>
              <w:t>One</w:t>
            </w:r>
            <w:r w:rsidR="00957D55" w:rsidRPr="006C4282">
              <w:rPr>
                <w:rFonts w:ascii="Arial" w:hAnsi="Arial" w:cs="Arial"/>
                <w:i/>
                <w:sz w:val="12"/>
                <w:szCs w:val="14"/>
              </w:rPr>
              <w:t xml:space="preserve"> of the four areas may be completed concurrently.</w:t>
            </w:r>
          </w:p>
          <w:p w14:paraId="19455078" w14:textId="6F4A724C" w:rsidR="00957D55" w:rsidRPr="001A1E99" w:rsidRDefault="00957D55" w:rsidP="0092263D">
            <w:pPr>
              <w:tabs>
                <w:tab w:val="left" w:pos="4301"/>
                <w:tab w:val="left" w:pos="4661"/>
              </w:tabs>
              <w:rPr>
                <w:rFonts w:ascii="Arial" w:hAnsi="Arial" w:cs="Arial"/>
                <w:i/>
                <w:sz w:val="12"/>
                <w:szCs w:val="14"/>
              </w:rPr>
            </w:pPr>
            <w:r w:rsidRPr="006C4282">
              <w:rPr>
                <w:rFonts w:ascii="Arial" w:hAnsi="Arial" w:cs="Arial"/>
                <w:i/>
                <w:sz w:val="12"/>
                <w:szCs w:val="14"/>
              </w:rPr>
              <w:t>* PSYC 4400 or HON 4499 may substi</w:t>
            </w:r>
            <w:r>
              <w:rPr>
                <w:rFonts w:ascii="Arial" w:hAnsi="Arial" w:cs="Arial"/>
                <w:i/>
                <w:sz w:val="12"/>
                <w:szCs w:val="14"/>
              </w:rPr>
              <w:t xml:space="preserve">tute. Application available </w:t>
            </w:r>
            <w:r w:rsidR="00907871">
              <w:rPr>
                <w:rFonts w:ascii="Arial" w:hAnsi="Arial" w:cs="Arial"/>
                <w:i/>
                <w:sz w:val="12"/>
                <w:szCs w:val="14"/>
              </w:rPr>
              <w:t xml:space="preserve">on </w:t>
            </w:r>
            <w:hyperlink r:id="rId7" w:history="1">
              <w:r w:rsidR="00907871" w:rsidRPr="00907871">
                <w:rPr>
                  <w:rStyle w:val="Hyperlink"/>
                  <w:rFonts w:ascii="Arial" w:hAnsi="Arial" w:cs="Arial"/>
                  <w:i/>
                  <w:sz w:val="12"/>
                  <w:szCs w:val="14"/>
                </w:rPr>
                <w:t>department website</w:t>
              </w:r>
            </w:hyperlink>
            <w:r w:rsidRPr="006C4282">
              <w:rPr>
                <w:rFonts w:ascii="Arial" w:hAnsi="Arial" w:cs="Arial"/>
                <w:i/>
                <w:sz w:val="12"/>
                <w:szCs w:val="14"/>
              </w:rPr>
              <w:t>.</w:t>
            </w:r>
          </w:p>
        </w:tc>
      </w:tr>
      <w:tr w:rsidR="00957D55" w14:paraId="569DEFF7" w14:textId="77777777" w:rsidTr="008A69B1">
        <w:trPr>
          <w:trHeight w:val="555"/>
        </w:trPr>
        <w:tc>
          <w:tcPr>
            <w:tcW w:w="40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80131" w14:textId="77777777" w:rsidR="00957D55" w:rsidRPr="002617E1" w:rsidRDefault="00957D55" w:rsidP="00957D55">
            <w:pPr>
              <w:rPr>
                <w:rFonts w:ascii="Arial" w:eastAsia="Times New Roman" w:hAnsi="Arial" w:cs="Times New Roman"/>
                <w:b/>
                <w:sz w:val="8"/>
                <w:szCs w:val="4"/>
                <w:u w:val="single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LOWER DIVISION MAJOR REQUIREMENTS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277DC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Req’d</w:t>
            </w:r>
          </w:p>
          <w:p w14:paraId="48CD2291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Times New Roman"/>
                <w:b/>
                <w:sz w:val="8"/>
                <w:szCs w:val="4"/>
                <w:u w:val="single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Hours 18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B3E108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Earned Hours</w:t>
            </w:r>
          </w:p>
          <w:p w14:paraId="0FCCA6E8" w14:textId="0E79A1A5" w:rsidR="00957D55" w:rsidRPr="002617E1" w:rsidRDefault="00B6122E" w:rsidP="00957D55">
            <w:pPr>
              <w:jc w:val="center"/>
              <w:rPr>
                <w:rFonts w:ascii="Arial" w:eastAsia="Times New Roman" w:hAnsi="Arial" w:cs="Times New Roman"/>
                <w:b/>
                <w:sz w:val="8"/>
                <w:szCs w:val="4"/>
                <w:u w:val="single"/>
              </w:rPr>
            </w:pP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04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BD232" w14:textId="77777777" w:rsidR="00957D55" w:rsidRPr="002617E1" w:rsidRDefault="00957D55" w:rsidP="00957D55">
            <w:pPr>
              <w:rPr>
                <w:rFonts w:ascii="Arial" w:eastAsia="Times New Roman" w:hAnsi="Arial" w:cs="Times New Roman"/>
                <w:b/>
                <w:sz w:val="8"/>
                <w:szCs w:val="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ADDITIONAL</w:t>
            </w:r>
            <w:r w:rsidRPr="002617E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REQUIREMENT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BAB2E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Req’d</w:t>
            </w:r>
          </w:p>
          <w:p w14:paraId="6352F227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Hours</w:t>
            </w:r>
          </w:p>
          <w:p w14:paraId="0020B856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Times New Roman"/>
                <w:b/>
                <w:sz w:val="8"/>
                <w:szCs w:val="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4C5984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Earned</w:t>
            </w:r>
          </w:p>
          <w:p w14:paraId="4612DF1E" w14:textId="77777777" w:rsidR="00957D55" w:rsidRPr="002617E1" w:rsidRDefault="00957D55" w:rsidP="00957D55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2617E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Hours</w:t>
            </w:r>
          </w:p>
          <w:p w14:paraId="5D0652A8" w14:textId="4F22F253" w:rsidR="00957D55" w:rsidRPr="002617E1" w:rsidRDefault="00B6122E" w:rsidP="00957D55">
            <w:pPr>
              <w:jc w:val="center"/>
              <w:rPr>
                <w:rFonts w:ascii="Arial" w:eastAsia="Times New Roman" w:hAnsi="Arial" w:cs="Times New Roman"/>
                <w:b/>
                <w:sz w:val="8"/>
                <w:szCs w:val="4"/>
                <w:u w:val="single"/>
              </w:rPr>
            </w:pP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22E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957D55" w14:paraId="4EAFE897" w14:textId="77777777" w:rsidTr="00E661EB">
        <w:trPr>
          <w:trHeight w:val="2906"/>
        </w:trPr>
        <w:tc>
          <w:tcPr>
            <w:tcW w:w="539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40BB704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i/>
                <w:sz w:val="8"/>
                <w:szCs w:val="16"/>
              </w:rPr>
            </w:pPr>
          </w:p>
          <w:p w14:paraId="5078D797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D426D4">
              <w:rPr>
                <w:rFonts w:ascii="Arial" w:hAnsi="Arial" w:cs="Arial"/>
                <w:b/>
                <w:i/>
                <w:sz w:val="12"/>
                <w:szCs w:val="16"/>
              </w:rPr>
              <w:t>• Must earn a “C” or better in all courses in this area.</w:t>
            </w:r>
          </w:p>
          <w:p w14:paraId="46F38C1B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D426D4">
              <w:rPr>
                <w:rFonts w:ascii="Arial" w:hAnsi="Arial" w:cs="Arial"/>
                <w:b/>
                <w:i/>
                <w:sz w:val="12"/>
                <w:szCs w:val="16"/>
              </w:rPr>
              <w:t>• Must earn a “C” or better for prerequisites to be satisfied.</w:t>
            </w:r>
          </w:p>
          <w:p w14:paraId="0852AFE5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67328DA0" w14:textId="2F2D47A0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PSYC 1101  </w:t>
            </w:r>
            <w:r w:rsidR="00F8310A" w:rsidRPr="00D426D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26D4">
              <w:rPr>
                <w:rFonts w:ascii="Arial" w:hAnsi="Arial" w:cs="Arial"/>
                <w:sz w:val="14"/>
                <w:szCs w:val="16"/>
              </w:rPr>
              <w:t>Introduction to General Psychology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19701E20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D4073C9" w14:textId="77219811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PSYC 2103 </w:t>
            </w:r>
            <w:r w:rsidR="00F8310A" w:rsidRPr="00D426D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26D4">
              <w:rPr>
                <w:rFonts w:ascii="Arial" w:hAnsi="Arial" w:cs="Arial"/>
                <w:sz w:val="14"/>
                <w:szCs w:val="16"/>
              </w:rPr>
              <w:t xml:space="preserve"> Introduction to Human Development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CA6CEC5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i/>
                <w:sz w:val="12"/>
                <w:szCs w:val="16"/>
              </w:rPr>
            </w:pPr>
            <w:r w:rsidRPr="00D426D4">
              <w:rPr>
                <w:rFonts w:ascii="Arial" w:hAnsi="Arial" w:cs="Arial"/>
                <w:i/>
                <w:sz w:val="12"/>
                <w:szCs w:val="16"/>
              </w:rPr>
              <w:t xml:space="preserve">   Prereq: PSYC 1101</w:t>
            </w:r>
          </w:p>
          <w:p w14:paraId="16573303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A4CAC98" w14:textId="5ED3C74C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PSYC 2210 </w:t>
            </w:r>
            <w:r w:rsidR="00F8310A" w:rsidRPr="00D426D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26D4">
              <w:rPr>
                <w:rFonts w:ascii="Arial" w:hAnsi="Arial" w:cs="Arial"/>
                <w:sz w:val="14"/>
                <w:szCs w:val="16"/>
              </w:rPr>
              <w:t xml:space="preserve"> Careers in Psychology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5A860707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i/>
                <w:sz w:val="14"/>
                <w:szCs w:val="16"/>
              </w:rPr>
            </w:pPr>
            <w:r w:rsidRPr="00D426D4">
              <w:rPr>
                <w:rFonts w:ascii="Arial" w:hAnsi="Arial" w:cs="Arial"/>
                <w:i/>
                <w:sz w:val="12"/>
                <w:szCs w:val="16"/>
              </w:rPr>
              <w:t xml:space="preserve">   Prereq: PSYC 1101 </w:t>
            </w:r>
            <w:r w:rsidRPr="00D426D4">
              <w:rPr>
                <w:rFonts w:ascii="Arial" w:hAnsi="Arial" w:cs="Arial"/>
                <w:i/>
                <w:sz w:val="12"/>
                <w:szCs w:val="16"/>
                <w:u w:val="single"/>
              </w:rPr>
              <w:t>and</w:t>
            </w:r>
            <w:r w:rsidRPr="00D426D4">
              <w:rPr>
                <w:rFonts w:ascii="Arial" w:hAnsi="Arial" w:cs="Arial"/>
                <w:i/>
                <w:sz w:val="12"/>
                <w:szCs w:val="16"/>
              </w:rPr>
              <w:t xml:space="preserve"> declared psychology major</w:t>
            </w:r>
          </w:p>
          <w:p w14:paraId="62C88024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40E8D4CC" w14:textId="7D91AA03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PSYC 2500 </w:t>
            </w:r>
            <w:r w:rsidR="00F8310A" w:rsidRPr="00D426D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26D4">
              <w:rPr>
                <w:rFonts w:ascii="Arial" w:hAnsi="Arial" w:cs="Arial"/>
                <w:sz w:val="14"/>
                <w:szCs w:val="16"/>
              </w:rPr>
              <w:t xml:space="preserve"> Research Methods in Psychological Science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3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F386948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D426D4">
              <w:rPr>
                <w:rFonts w:ascii="Arial" w:hAnsi="Arial" w:cs="Arial"/>
                <w:i/>
                <w:sz w:val="12"/>
                <w:szCs w:val="12"/>
              </w:rPr>
              <w:t xml:space="preserve">   Prereq: ENGL 1101 </w:t>
            </w:r>
            <w:r w:rsidRPr="00D426D4">
              <w:rPr>
                <w:rFonts w:ascii="Arial" w:hAnsi="Arial" w:cs="Arial"/>
                <w:i/>
                <w:sz w:val="12"/>
                <w:szCs w:val="12"/>
                <w:u w:val="single"/>
              </w:rPr>
              <w:t>and</w:t>
            </w:r>
            <w:r w:rsidRPr="00D426D4">
              <w:rPr>
                <w:rFonts w:ascii="Arial" w:hAnsi="Arial" w:cs="Arial"/>
                <w:i/>
                <w:sz w:val="12"/>
                <w:szCs w:val="12"/>
              </w:rPr>
              <w:t xml:space="preserve"> PSYC 2210</w:t>
            </w:r>
          </w:p>
          <w:p w14:paraId="722BBA75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D426D4">
              <w:rPr>
                <w:rFonts w:ascii="Arial" w:hAnsi="Arial" w:cs="Arial"/>
                <w:i/>
                <w:sz w:val="12"/>
                <w:szCs w:val="12"/>
              </w:rPr>
              <w:t xml:space="preserve">               (PSYC 2210 may be taken concurrently.)</w:t>
            </w:r>
          </w:p>
          <w:p w14:paraId="129D0967" w14:textId="77777777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D7E614D" w14:textId="6199C4FA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Any 1000-2000 level courses in </w:t>
            </w:r>
            <w:r w:rsidR="00930E23" w:rsidRPr="00D426D4">
              <w:rPr>
                <w:rFonts w:ascii="Arial" w:hAnsi="Arial" w:cs="Arial"/>
                <w:sz w:val="14"/>
                <w:szCs w:val="16"/>
              </w:rPr>
              <w:t xml:space="preserve">STAT, </w:t>
            </w:r>
            <w:r w:rsidR="00D02E9A" w:rsidRPr="00D426D4">
              <w:rPr>
                <w:rFonts w:ascii="Arial" w:hAnsi="Arial" w:cs="Arial"/>
                <w:sz w:val="14"/>
                <w:szCs w:val="16"/>
              </w:rPr>
              <w:t>MATH</w:t>
            </w:r>
            <w:r w:rsidR="00D02E9A">
              <w:rPr>
                <w:rFonts w:ascii="Arial" w:hAnsi="Arial" w:cs="Arial"/>
                <w:sz w:val="14"/>
                <w:szCs w:val="16"/>
              </w:rPr>
              <w:t>,</w:t>
            </w:r>
            <w:r w:rsidR="00D02E9A" w:rsidRPr="00D426D4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426D4">
              <w:rPr>
                <w:rFonts w:ascii="Arial" w:hAnsi="Arial" w:cs="Arial"/>
                <w:sz w:val="14"/>
                <w:szCs w:val="16"/>
              </w:rPr>
              <w:t>BIOL, CHEM,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  <w:t>6</w:t>
            </w:r>
            <w:r w:rsidRPr="00D426D4">
              <w:rPr>
                <w:rFonts w:ascii="Arial" w:hAnsi="Arial" w:cs="Arial"/>
                <w:sz w:val="14"/>
                <w:szCs w:val="16"/>
              </w:rPr>
              <w:tab/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481C39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467993E" w14:textId="5AD68783" w:rsidR="00957D55" w:rsidRPr="00D426D4" w:rsidRDefault="00930E23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PHYS, IT, </w:t>
            </w:r>
            <w:r w:rsidR="00957D55" w:rsidRPr="00D426D4">
              <w:rPr>
                <w:rFonts w:ascii="Arial" w:hAnsi="Arial" w:cs="Arial"/>
                <w:sz w:val="14"/>
                <w:szCs w:val="16"/>
              </w:rPr>
              <w:t>TCOM, CSE</w:t>
            </w:r>
            <w:r w:rsidR="00860643" w:rsidRPr="00D426D4">
              <w:rPr>
                <w:rFonts w:ascii="Arial" w:hAnsi="Arial" w:cs="Arial"/>
                <w:sz w:val="14"/>
                <w:szCs w:val="16"/>
              </w:rPr>
              <w:t>, or DATA</w:t>
            </w:r>
          </w:p>
          <w:p w14:paraId="756ECA4B" w14:textId="5EDEA180" w:rsidR="00957D55" w:rsidRPr="00D426D4" w:rsidRDefault="00957D55" w:rsidP="00957D55">
            <w:pPr>
              <w:tabs>
                <w:tab w:val="left" w:pos="4294"/>
                <w:tab w:val="left" w:pos="4654"/>
              </w:tabs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sz w:val="14"/>
                <w:szCs w:val="16"/>
              </w:rPr>
              <w:t xml:space="preserve">   Choices: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D426D4">
              <w:rPr>
                <w:rFonts w:ascii="Arial" w:hAnsi="Arial" w:cs="Arial"/>
                <w:sz w:val="14"/>
                <w:szCs w:val="16"/>
              </w:rPr>
              <w:t xml:space="preserve">    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653993B" w14:textId="77777777" w:rsidR="00957D55" w:rsidRPr="00D426D4" w:rsidRDefault="00957D55" w:rsidP="00957D5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8"/>
                <w:szCs w:val="14"/>
                <w:u w:val="single"/>
              </w:rPr>
            </w:pPr>
          </w:p>
          <w:p w14:paraId="402A3B2F" w14:textId="6673509E" w:rsidR="00957D55" w:rsidRPr="00D426D4" w:rsidRDefault="00171BD0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</w:rPr>
            </w:pPr>
            <w:r w:rsidRPr="00D426D4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</w:rPr>
              <w:t>Upper Division Electives</w:t>
            </w:r>
            <w:r w:rsidR="00957D55" w:rsidRPr="00D426D4">
              <w:rPr>
                <w:rFonts w:ascii="Arial" w:eastAsia="Times New Roman" w:hAnsi="Arial" w:cs="Times New Roman"/>
                <w:sz w:val="14"/>
                <w:szCs w:val="24"/>
              </w:rPr>
              <w:t xml:space="preserve"> *</w:t>
            </w:r>
          </w:p>
          <w:p w14:paraId="2F2D503E" w14:textId="1CF068C3" w:rsidR="00957D55" w:rsidRPr="00D426D4" w:rsidRDefault="00957D55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D426D4">
              <w:rPr>
                <w:rFonts w:ascii="Arial" w:eastAsia="Times New Roman" w:hAnsi="Arial" w:cs="Arial"/>
                <w:sz w:val="14"/>
                <w:szCs w:val="14"/>
              </w:rPr>
              <w:t>3000-4000 level courses outside of PSYC</w:t>
            </w:r>
            <w:r w:rsidR="008427BF" w:rsidRPr="00D426D4">
              <w:rPr>
                <w:rFonts w:ascii="Arial" w:eastAsia="Times New Roman" w:hAnsi="Arial" w:cs="Arial"/>
                <w:sz w:val="14"/>
                <w:szCs w:val="14"/>
              </w:rPr>
              <w:t xml:space="preserve">; PSYC-related Double-Owl graduate-level work </w:t>
            </w:r>
            <w:r w:rsidR="008427BF" w:rsidRPr="00D426D4">
              <w:rPr>
                <w:rFonts w:ascii="Arial" w:eastAsia="Times New Roman" w:hAnsi="Arial" w:cs="Times New Roman"/>
                <w:sz w:val="14"/>
                <w:szCs w:val="24"/>
              </w:rPr>
              <w:t>*</w:t>
            </w:r>
          </w:p>
          <w:p w14:paraId="786C3003" w14:textId="77777777" w:rsidR="00957D55" w:rsidRPr="00D426D4" w:rsidRDefault="00957D55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3A05C518" w14:textId="2E8B27B8" w:rsidR="003F7A7D" w:rsidRPr="003F7A7D" w:rsidRDefault="00957D55" w:rsidP="003F7A7D">
            <w:pPr>
              <w:shd w:val="clear" w:color="auto" w:fill="FFFFFF"/>
              <w:tabs>
                <w:tab w:val="left" w:pos="792"/>
                <w:tab w:val="left" w:pos="4293"/>
                <w:tab w:val="left" w:pos="4661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426D4">
              <w:rPr>
                <w:rFonts w:ascii="Arial" w:eastAsia="Times New Roman" w:hAnsi="Arial" w:cs="Arial"/>
                <w:sz w:val="14"/>
                <w:szCs w:val="14"/>
              </w:rPr>
              <w:t xml:space="preserve">   Choices: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</w:t>
            </w:r>
            <w:r w:rsidR="003F7A7D">
              <w:rPr>
                <w:rFonts w:ascii="Arial" w:eastAsia="Times New Roman" w:hAnsi="Arial" w:cs="Times New Roman"/>
                <w:sz w:val="14"/>
                <w:szCs w:val="14"/>
              </w:rPr>
              <w:t xml:space="preserve">  </w:t>
            </w: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3F7A7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3F7A7D"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 </w:t>
            </w:r>
            <w:r w:rsidR="003F7A7D">
              <w:rPr>
                <w:rFonts w:ascii="Arial" w:eastAsia="Times New Roman" w:hAnsi="Arial" w:cs="Times New Roman"/>
                <w:sz w:val="14"/>
                <w:szCs w:val="14"/>
              </w:rPr>
              <w:t xml:space="preserve">  </w:t>
            </w:r>
            <w:r w:rsidR="003F7A7D"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ab/>
              <w:t>12</w:t>
            </w: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ab/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D421F3F" w14:textId="77777777" w:rsidR="00CA1243" w:rsidRPr="00D426D4" w:rsidRDefault="00CA1243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Times New Roman"/>
                <w:sz w:val="8"/>
                <w:szCs w:val="8"/>
              </w:rPr>
            </w:pPr>
          </w:p>
          <w:p w14:paraId="5A21D4BB" w14:textId="7EB8779F" w:rsidR="00957D55" w:rsidRPr="00D426D4" w:rsidRDefault="00957D55" w:rsidP="0092263D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Times New Roman"/>
                <w:bCs/>
                <w:sz w:val="12"/>
                <w:szCs w:val="12"/>
              </w:rPr>
            </w:pPr>
            <w:r w:rsidRPr="00D426D4">
              <w:rPr>
                <w:rFonts w:ascii="Arial" w:eastAsia="Times New Roman" w:hAnsi="Arial" w:cs="Arial"/>
                <w:sz w:val="12"/>
                <w:szCs w:val="12"/>
              </w:rPr>
              <w:t>*Courses applied towards a minor: 1) typically appear here or in Free Electives,</w:t>
            </w:r>
            <w:r w:rsidR="0092263D" w:rsidRPr="00D426D4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2) cannot also be applied towards General Education requirements, </w:t>
            </w: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  <w:u w:val="single"/>
              </w:rPr>
              <w:t>and</w:t>
            </w: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 3) must</w:t>
            </w:r>
            <w:r w:rsidR="0092263D"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 </w:t>
            </w: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consist of </w:t>
            </w:r>
            <w:r w:rsidRPr="00D426D4">
              <w:rPr>
                <w:rFonts w:ascii="Arial" w:eastAsia="Times New Roman" w:hAnsi="Arial" w:cs="Arial"/>
                <w:bCs/>
                <w:sz w:val="12"/>
                <w:szCs w:val="12"/>
              </w:rPr>
              <w:t>≥</w:t>
            </w: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 9 credit hours that are not applied towards the major field requirements.</w:t>
            </w:r>
          </w:p>
          <w:p w14:paraId="05D2018E" w14:textId="248AB084" w:rsidR="0092263D" w:rsidRPr="00D426D4" w:rsidRDefault="0092263D" w:rsidP="0092263D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Times New Roman"/>
                <w:bCs/>
                <w:sz w:val="12"/>
                <w:szCs w:val="12"/>
              </w:rPr>
            </w:pP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>*</w:t>
            </w:r>
            <w:r w:rsidR="008427BF"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>A maximum of 9 credit hours of graduate-level coursework may be applied here for s</w:t>
            </w: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tudents accepted into </w:t>
            </w:r>
            <w:r w:rsidR="008427BF"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a </w:t>
            </w:r>
            <w:r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Double-Owl psychology-related pathway </w:t>
            </w:r>
            <w:r w:rsidR="008427BF"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 xml:space="preserve">(See </w:t>
            </w:r>
            <w:hyperlink r:id="rId8" w:history="1">
              <w:r w:rsidR="008427BF" w:rsidRPr="00D426D4">
                <w:rPr>
                  <w:rStyle w:val="Hyperlink"/>
                  <w:rFonts w:ascii="Arial" w:eastAsia="Times New Roman" w:hAnsi="Arial" w:cs="Times New Roman"/>
                  <w:bCs/>
                  <w:sz w:val="12"/>
                  <w:szCs w:val="12"/>
                </w:rPr>
                <w:t>https://doubleowl.kennesaw.edu/</w:t>
              </w:r>
            </w:hyperlink>
            <w:r w:rsidR="008427BF" w:rsidRPr="00D426D4">
              <w:rPr>
                <w:rFonts w:ascii="Arial" w:eastAsia="Times New Roman" w:hAnsi="Arial" w:cs="Times New Roman"/>
                <w:bCs/>
                <w:sz w:val="12"/>
                <w:szCs w:val="12"/>
              </w:rPr>
              <w:t>)</w:t>
            </w:r>
          </w:p>
          <w:p w14:paraId="5EEAF215" w14:textId="77777777" w:rsidR="00957D55" w:rsidRPr="00D426D4" w:rsidRDefault="00957D55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Times New Roman"/>
                <w:sz w:val="8"/>
                <w:szCs w:val="8"/>
              </w:rPr>
            </w:pPr>
          </w:p>
          <w:p w14:paraId="7655FBE6" w14:textId="77777777" w:rsidR="00957D55" w:rsidRPr="00D426D4" w:rsidRDefault="00957D55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</w:rPr>
            </w:pPr>
            <w:r w:rsidRPr="00D426D4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</w:rPr>
              <w:t>Free Electives</w:t>
            </w:r>
          </w:p>
          <w:p w14:paraId="5BAD9273" w14:textId="77777777" w:rsidR="00957D55" w:rsidRPr="00D426D4" w:rsidRDefault="00957D55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Arial"/>
                <w:sz w:val="14"/>
                <w:szCs w:val="14"/>
              </w:rPr>
            </w:pPr>
            <w:r w:rsidRPr="00D426D4">
              <w:rPr>
                <w:rFonts w:ascii="Arial" w:eastAsia="Times New Roman" w:hAnsi="Arial" w:cs="Arial"/>
                <w:sz w:val="14"/>
                <w:szCs w:val="14"/>
              </w:rPr>
              <w:t>Any courses in the university curriculum</w:t>
            </w:r>
          </w:p>
          <w:p w14:paraId="2CD83532" w14:textId="77777777" w:rsidR="00957D55" w:rsidRPr="00D426D4" w:rsidRDefault="00957D55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7D7D9CD2" w14:textId="2541CA56" w:rsidR="00957D55" w:rsidRPr="00D426D4" w:rsidRDefault="00957D55" w:rsidP="00930E23">
            <w:pPr>
              <w:tabs>
                <w:tab w:val="left" w:pos="4301"/>
                <w:tab w:val="left" w:pos="4661"/>
              </w:tabs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D426D4">
              <w:rPr>
                <w:rFonts w:ascii="Arial" w:eastAsia="Times New Roman" w:hAnsi="Arial" w:cs="Arial"/>
                <w:sz w:val="14"/>
                <w:szCs w:val="14"/>
              </w:rPr>
              <w:t xml:space="preserve">   Choices: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 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30E23"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  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ab/>
            </w:r>
            <w:r w:rsidRPr="00D426D4">
              <w:rPr>
                <w:rFonts w:ascii="Arial" w:eastAsia="Times New Roman" w:hAnsi="Arial" w:cs="Times New Roman"/>
                <w:sz w:val="14"/>
                <w:szCs w:val="24"/>
              </w:rPr>
              <w:t>15</w:t>
            </w:r>
            <w:r w:rsidRPr="00D426D4">
              <w:rPr>
                <w:rFonts w:ascii="Arial" w:eastAsia="Times New Roman" w:hAnsi="Arial" w:cs="Times New Roman"/>
                <w:sz w:val="14"/>
                <w:szCs w:val="24"/>
              </w:rPr>
              <w:tab/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56F62670" w14:textId="77777777" w:rsidR="00957D55" w:rsidRPr="00D426D4" w:rsidRDefault="00957D55" w:rsidP="00957D55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eastAsia="Times New Roman" w:hAnsi="Arial" w:cs="Times New Roman"/>
                <w:sz w:val="8"/>
                <w:szCs w:val="14"/>
              </w:rPr>
            </w:pPr>
          </w:p>
          <w:p w14:paraId="7658FB5C" w14:textId="18BD18B6" w:rsidR="00763AAA" w:rsidRPr="003F7A7D" w:rsidRDefault="00957D55" w:rsidP="003F7A7D">
            <w:pPr>
              <w:shd w:val="clear" w:color="auto" w:fill="FFFFFF"/>
              <w:tabs>
                <w:tab w:val="left" w:pos="4293"/>
                <w:tab w:val="left" w:pos="4661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  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EC75C4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B6122E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930E23"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 </w:t>
            </w:r>
            <w:r w:rsidR="003F7A7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="003F7A7D"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F7A7D" w:rsidRPr="00D426D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3F7A7D" w:rsidRPr="00D426D4">
              <w:rPr>
                <w:rFonts w:ascii="Arial" w:eastAsia="Times New Roman" w:hAnsi="Arial" w:cs="Times New Roman"/>
                <w:sz w:val="14"/>
                <w:szCs w:val="14"/>
              </w:rPr>
              <w:t xml:space="preserve">     </w:t>
            </w:r>
          </w:p>
        </w:tc>
      </w:tr>
      <w:tr w:rsidR="00957D55" w14:paraId="79133DC4" w14:textId="77777777" w:rsidTr="00CA1243">
        <w:trPr>
          <w:trHeight w:val="32"/>
        </w:trPr>
        <w:tc>
          <w:tcPr>
            <w:tcW w:w="107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ABF8C" w14:textId="7AF94088" w:rsidR="00957D55" w:rsidRPr="00D426D4" w:rsidRDefault="00957D55" w:rsidP="00957D55">
            <w:pPr>
              <w:ind w:left="593" w:hanging="593"/>
              <w:rPr>
                <w:rFonts w:ascii="Arial" w:hAnsi="Arial" w:cs="Arial"/>
                <w:sz w:val="14"/>
                <w:szCs w:val="16"/>
              </w:rPr>
            </w:pPr>
            <w:r w:rsidRPr="00D426D4">
              <w:rPr>
                <w:rFonts w:ascii="Arial" w:hAnsi="Arial" w:cs="Arial"/>
                <w:b/>
                <w:sz w:val="12"/>
                <w:szCs w:val="16"/>
                <w:u w:val="single"/>
              </w:rPr>
              <w:t>NOTES:</w:t>
            </w:r>
            <w:r w:rsidRPr="00D426D4">
              <w:rPr>
                <w:rFonts w:ascii="Arial" w:hAnsi="Arial" w:cs="Arial"/>
                <w:sz w:val="12"/>
                <w:szCs w:val="16"/>
              </w:rPr>
              <w:t xml:space="preserve">    To graduate, ≥ 2.0 institutional GPA and 120 hours must be earned, courses retaken to raise a grade count only once, CPC and Developmental Studies hours do not count, </w:t>
            </w:r>
            <w:r w:rsidRPr="00D426D4">
              <w:rPr>
                <w:rFonts w:ascii="Arial" w:hAnsi="Arial" w:cs="Arial"/>
                <w:sz w:val="12"/>
                <w:szCs w:val="16"/>
                <w:u w:val="single"/>
              </w:rPr>
              <w:t>and</w:t>
            </w:r>
            <w:r w:rsidRPr="00D426D4">
              <w:rPr>
                <w:rFonts w:ascii="Arial" w:hAnsi="Arial" w:cs="Arial"/>
                <w:sz w:val="12"/>
                <w:szCs w:val="16"/>
              </w:rPr>
              <w:t xml:space="preserve"> ≥ 30 hours total (≥ 60 for honors) must be completed at KSU. </w:t>
            </w:r>
            <w:r w:rsidR="00171BD0" w:rsidRPr="00D426D4">
              <w:rPr>
                <w:rFonts w:ascii="Arial" w:hAnsi="Arial" w:cs="Arial"/>
                <w:sz w:val="12"/>
                <w:szCs w:val="16"/>
              </w:rPr>
              <w:t xml:space="preserve">Curriculum changes made after the publishing of this document may not be reflected here. Students should frequently review DegreeWorks in consultation with their </w:t>
            </w:r>
            <w:hyperlink r:id="rId9" w:history="1">
              <w:r w:rsidR="00171BD0" w:rsidRPr="00D426D4">
                <w:rPr>
                  <w:rStyle w:val="Hyperlink"/>
                  <w:rFonts w:ascii="Arial" w:hAnsi="Arial" w:cs="Arial"/>
                  <w:sz w:val="12"/>
                  <w:szCs w:val="16"/>
                </w:rPr>
                <w:t>Academic Advisor</w:t>
              </w:r>
            </w:hyperlink>
            <w:r w:rsidR="00171BD0" w:rsidRPr="00D426D4">
              <w:rPr>
                <w:rFonts w:ascii="Arial" w:hAnsi="Arial" w:cs="Arial"/>
                <w:sz w:val="12"/>
                <w:szCs w:val="16"/>
              </w:rPr>
              <w:t xml:space="preserve"> for potential updates</w:t>
            </w:r>
            <w:r w:rsidRPr="00D426D4">
              <w:rPr>
                <w:rFonts w:ascii="Arial" w:hAnsi="Arial" w:cs="Arial"/>
                <w:sz w:val="12"/>
                <w:szCs w:val="16"/>
              </w:rPr>
              <w:t xml:space="preserve">. </w:t>
            </w:r>
            <w:r w:rsidRPr="00D426D4">
              <w:rPr>
                <w:rFonts w:ascii="Arial" w:hAnsi="Arial" w:cs="Arial"/>
                <w:b/>
                <w:sz w:val="12"/>
                <w:szCs w:val="16"/>
              </w:rPr>
              <w:t xml:space="preserve">Final decisions regarding completion of requirements are made by the </w:t>
            </w:r>
            <w:hyperlink r:id="rId10" w:history="1">
              <w:r w:rsidRPr="00D426D4">
                <w:rPr>
                  <w:rStyle w:val="Hyperlink"/>
                  <w:rFonts w:ascii="Arial" w:hAnsi="Arial" w:cs="Arial"/>
                  <w:b/>
                  <w:sz w:val="12"/>
                  <w:szCs w:val="16"/>
                </w:rPr>
                <w:t>Registrar</w:t>
              </w:r>
            </w:hyperlink>
            <w:r w:rsidRPr="00D426D4">
              <w:rPr>
                <w:rFonts w:ascii="Arial" w:hAnsi="Arial" w:cs="Arial"/>
                <w:b/>
                <w:sz w:val="12"/>
                <w:szCs w:val="16"/>
              </w:rPr>
              <w:t>.</w:t>
            </w:r>
            <w:r w:rsidRPr="00D426D4">
              <w:rPr>
                <w:rFonts w:ascii="Arial" w:hAnsi="Arial" w:cs="Arial"/>
                <w:sz w:val="12"/>
                <w:szCs w:val="16"/>
              </w:rPr>
              <w:t xml:space="preserve">  </w:t>
            </w:r>
          </w:p>
        </w:tc>
      </w:tr>
    </w:tbl>
    <w:p w14:paraId="414BB90F" w14:textId="3050FF11" w:rsidR="0089601B" w:rsidRPr="0089601B" w:rsidRDefault="001D2102" w:rsidP="0056391F">
      <w:pPr>
        <w:tabs>
          <w:tab w:val="left" w:pos="9943"/>
          <w:tab w:val="right" w:pos="1080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="0001702D">
        <w:rPr>
          <w:sz w:val="2"/>
          <w:szCs w:val="2"/>
        </w:rPr>
        <w:tab/>
      </w:r>
    </w:p>
    <w:sectPr w:rsidR="0089601B" w:rsidRPr="0089601B" w:rsidSect="004643A5">
      <w:footerReference w:type="default" r:id="rId11"/>
      <w:pgSz w:w="12240" w:h="15840"/>
      <w:pgMar w:top="576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7874" w14:textId="77777777" w:rsidR="0036332E" w:rsidRDefault="0036332E" w:rsidP="00DA4846">
      <w:r>
        <w:separator/>
      </w:r>
    </w:p>
  </w:endnote>
  <w:endnote w:type="continuationSeparator" w:id="0">
    <w:p w14:paraId="2A127EA3" w14:textId="77777777" w:rsidR="0036332E" w:rsidRDefault="0036332E" w:rsidP="00DA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A631" w14:textId="5E73B5A3" w:rsidR="00DA4846" w:rsidRPr="00DA4846" w:rsidRDefault="00DA4846" w:rsidP="00DA4846">
    <w:pPr>
      <w:pStyle w:val="Footer"/>
      <w:jc w:val="right"/>
      <w:rPr>
        <w:sz w:val="10"/>
        <w:szCs w:val="14"/>
      </w:rPr>
    </w:pPr>
    <w:r w:rsidRPr="00E86305">
      <w:rPr>
        <w:sz w:val="10"/>
        <w:szCs w:val="14"/>
      </w:rPr>
      <w:t xml:space="preserve">Last Modified:  </w:t>
    </w:r>
    <w:r w:rsidR="00B34BFB">
      <w:rPr>
        <w:sz w:val="10"/>
        <w:szCs w:val="14"/>
      </w:rPr>
      <w:t>0</w:t>
    </w:r>
    <w:r w:rsidR="0056391F">
      <w:rPr>
        <w:sz w:val="10"/>
        <w:szCs w:val="14"/>
      </w:rPr>
      <w:t>4</w:t>
    </w:r>
    <w:r w:rsidR="00B34BFB">
      <w:rPr>
        <w:sz w:val="10"/>
        <w:szCs w:val="14"/>
      </w:rPr>
      <w:t>/</w:t>
    </w:r>
    <w:r w:rsidR="0056391F">
      <w:rPr>
        <w:sz w:val="10"/>
        <w:szCs w:val="14"/>
      </w:rPr>
      <w:t>22/2025</w:t>
    </w:r>
    <w:r w:rsidRPr="00E86305">
      <w:rPr>
        <w:sz w:val="10"/>
        <w:szCs w:val="14"/>
      </w:rPr>
      <w:t xml:space="preserve"> by </w:t>
    </w:r>
    <w:r w:rsidR="00B34BFB">
      <w:rPr>
        <w:sz w:val="10"/>
        <w:szCs w:val="14"/>
      </w:rPr>
      <w:t>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C05FE" w14:textId="77777777" w:rsidR="0036332E" w:rsidRDefault="0036332E" w:rsidP="00DA4846">
      <w:r>
        <w:separator/>
      </w:r>
    </w:p>
  </w:footnote>
  <w:footnote w:type="continuationSeparator" w:id="0">
    <w:p w14:paraId="4CDB63C1" w14:textId="77777777" w:rsidR="0036332E" w:rsidRDefault="0036332E" w:rsidP="00DA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W4Eb3pyOQc/1V+iXqGERec4aTes32sJtam1i0Ch7S1y07+QviSt6iw6bVvxNtrxvpWG8ohfWyAw3IcRtKLuA==" w:salt="x1dqeDkVyTU6jycSKA91Y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ED"/>
    <w:rsid w:val="00010BEB"/>
    <w:rsid w:val="0001702D"/>
    <w:rsid w:val="00052F51"/>
    <w:rsid w:val="0006245B"/>
    <w:rsid w:val="00086184"/>
    <w:rsid w:val="00092D14"/>
    <w:rsid w:val="000A5722"/>
    <w:rsid w:val="000B4C7A"/>
    <w:rsid w:val="000C5231"/>
    <w:rsid w:val="000E7AE2"/>
    <w:rsid w:val="000F315E"/>
    <w:rsid w:val="00137DC2"/>
    <w:rsid w:val="0014421D"/>
    <w:rsid w:val="00171BD0"/>
    <w:rsid w:val="00183DD8"/>
    <w:rsid w:val="00185B05"/>
    <w:rsid w:val="00191EC4"/>
    <w:rsid w:val="001A1E99"/>
    <w:rsid w:val="001B3FA6"/>
    <w:rsid w:val="001D2102"/>
    <w:rsid w:val="00202EFD"/>
    <w:rsid w:val="00274587"/>
    <w:rsid w:val="00291B66"/>
    <w:rsid w:val="0029228F"/>
    <w:rsid w:val="00292C03"/>
    <w:rsid w:val="002960DE"/>
    <w:rsid w:val="002A68AC"/>
    <w:rsid w:val="002D69ED"/>
    <w:rsid w:val="002F3AA8"/>
    <w:rsid w:val="0032499A"/>
    <w:rsid w:val="0033185C"/>
    <w:rsid w:val="0036332E"/>
    <w:rsid w:val="00366034"/>
    <w:rsid w:val="003B43D7"/>
    <w:rsid w:val="003F7A7D"/>
    <w:rsid w:val="004227AA"/>
    <w:rsid w:val="004300DF"/>
    <w:rsid w:val="00447796"/>
    <w:rsid w:val="004643A5"/>
    <w:rsid w:val="00481C39"/>
    <w:rsid w:val="004A702D"/>
    <w:rsid w:val="004C797B"/>
    <w:rsid w:val="004D06EB"/>
    <w:rsid w:val="00501756"/>
    <w:rsid w:val="005325A3"/>
    <w:rsid w:val="00540366"/>
    <w:rsid w:val="00541F24"/>
    <w:rsid w:val="005601BC"/>
    <w:rsid w:val="00560914"/>
    <w:rsid w:val="0056391F"/>
    <w:rsid w:val="00571020"/>
    <w:rsid w:val="0058625E"/>
    <w:rsid w:val="00594A05"/>
    <w:rsid w:val="005B62E6"/>
    <w:rsid w:val="005D12AE"/>
    <w:rsid w:val="005E0F1B"/>
    <w:rsid w:val="005E49EF"/>
    <w:rsid w:val="00637789"/>
    <w:rsid w:val="00641903"/>
    <w:rsid w:val="00641BC0"/>
    <w:rsid w:val="006441E2"/>
    <w:rsid w:val="00666F2C"/>
    <w:rsid w:val="0066743D"/>
    <w:rsid w:val="006C4282"/>
    <w:rsid w:val="006E1434"/>
    <w:rsid w:val="006F5997"/>
    <w:rsid w:val="007105EC"/>
    <w:rsid w:val="007225E0"/>
    <w:rsid w:val="00763AAA"/>
    <w:rsid w:val="00775A96"/>
    <w:rsid w:val="00797E81"/>
    <w:rsid w:val="007C4758"/>
    <w:rsid w:val="007D4B12"/>
    <w:rsid w:val="007E7EB8"/>
    <w:rsid w:val="008029F9"/>
    <w:rsid w:val="008427BF"/>
    <w:rsid w:val="00860643"/>
    <w:rsid w:val="008756B8"/>
    <w:rsid w:val="00891961"/>
    <w:rsid w:val="0089601B"/>
    <w:rsid w:val="008A69B1"/>
    <w:rsid w:val="008C52D5"/>
    <w:rsid w:val="00907871"/>
    <w:rsid w:val="0092263D"/>
    <w:rsid w:val="00930E23"/>
    <w:rsid w:val="00932DE0"/>
    <w:rsid w:val="00935FCA"/>
    <w:rsid w:val="00957B3A"/>
    <w:rsid w:val="00957D55"/>
    <w:rsid w:val="009676CD"/>
    <w:rsid w:val="00970185"/>
    <w:rsid w:val="00970B82"/>
    <w:rsid w:val="00974EDF"/>
    <w:rsid w:val="00993BB5"/>
    <w:rsid w:val="009D742F"/>
    <w:rsid w:val="00A27BEA"/>
    <w:rsid w:val="00A913BA"/>
    <w:rsid w:val="00AA2E34"/>
    <w:rsid w:val="00AD1B7B"/>
    <w:rsid w:val="00AF6A64"/>
    <w:rsid w:val="00B21849"/>
    <w:rsid w:val="00B34BFB"/>
    <w:rsid w:val="00B41A51"/>
    <w:rsid w:val="00B56F73"/>
    <w:rsid w:val="00B6122E"/>
    <w:rsid w:val="00B9580C"/>
    <w:rsid w:val="00BB6E61"/>
    <w:rsid w:val="00BF3E7A"/>
    <w:rsid w:val="00C135B7"/>
    <w:rsid w:val="00C20D5D"/>
    <w:rsid w:val="00C2440E"/>
    <w:rsid w:val="00C529D2"/>
    <w:rsid w:val="00C57BFB"/>
    <w:rsid w:val="00C6311D"/>
    <w:rsid w:val="00C67E96"/>
    <w:rsid w:val="00C76ACC"/>
    <w:rsid w:val="00CA1243"/>
    <w:rsid w:val="00CA1540"/>
    <w:rsid w:val="00CB0864"/>
    <w:rsid w:val="00CC7F54"/>
    <w:rsid w:val="00CD3109"/>
    <w:rsid w:val="00CE75C8"/>
    <w:rsid w:val="00D02414"/>
    <w:rsid w:val="00D02E9A"/>
    <w:rsid w:val="00D077F5"/>
    <w:rsid w:val="00D133AA"/>
    <w:rsid w:val="00D426D4"/>
    <w:rsid w:val="00D52456"/>
    <w:rsid w:val="00D61C87"/>
    <w:rsid w:val="00D75235"/>
    <w:rsid w:val="00D77FC8"/>
    <w:rsid w:val="00D860FD"/>
    <w:rsid w:val="00DA02B8"/>
    <w:rsid w:val="00DA4846"/>
    <w:rsid w:val="00DA7BE8"/>
    <w:rsid w:val="00DC28B8"/>
    <w:rsid w:val="00DC74FE"/>
    <w:rsid w:val="00E25261"/>
    <w:rsid w:val="00E26B9A"/>
    <w:rsid w:val="00E661EB"/>
    <w:rsid w:val="00E9260B"/>
    <w:rsid w:val="00EA31A6"/>
    <w:rsid w:val="00EB4C14"/>
    <w:rsid w:val="00EB6B65"/>
    <w:rsid w:val="00EC756B"/>
    <w:rsid w:val="00EC75C4"/>
    <w:rsid w:val="00ED4AC2"/>
    <w:rsid w:val="00ED769A"/>
    <w:rsid w:val="00EF3C27"/>
    <w:rsid w:val="00F2425D"/>
    <w:rsid w:val="00F60F56"/>
    <w:rsid w:val="00F70E4E"/>
    <w:rsid w:val="00F8310A"/>
    <w:rsid w:val="00F9235B"/>
    <w:rsid w:val="00FA310A"/>
    <w:rsid w:val="00FB17BA"/>
    <w:rsid w:val="00FC166F"/>
    <w:rsid w:val="00FC1768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E080E"/>
  <w15:chartTrackingRefBased/>
  <w15:docId w15:val="{0B566BF7-A7A1-4BC8-BBC6-13E24BD8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2C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46"/>
  </w:style>
  <w:style w:type="paragraph" w:styleId="Footer">
    <w:name w:val="footer"/>
    <w:basedOn w:val="Normal"/>
    <w:link w:val="FooterChar"/>
    <w:uiPriority w:val="99"/>
    <w:unhideWhenUsed/>
    <w:rsid w:val="00DA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46"/>
  </w:style>
  <w:style w:type="character" w:styleId="Hyperlink">
    <w:name w:val="Hyperlink"/>
    <w:basedOn w:val="DefaultParagraphFont"/>
    <w:uiPriority w:val="99"/>
    <w:unhideWhenUsed/>
    <w:rsid w:val="00842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7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bleowl.kennesaw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dow.kennesaw.edu/psychscience/resources/general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gistrar.kennesaw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ow.kennesaw.edu/uac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4B66-4EB8-4E20-8FEB-5F114858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Destiny Pappas</cp:lastModifiedBy>
  <cp:revision>4</cp:revision>
  <cp:lastPrinted>2020-06-02T14:28:00Z</cp:lastPrinted>
  <dcterms:created xsi:type="dcterms:W3CDTF">2025-04-22T16:24:00Z</dcterms:created>
  <dcterms:modified xsi:type="dcterms:W3CDTF">2025-04-25T15:31:00Z</dcterms:modified>
</cp:coreProperties>
</file>