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B5" w:rsidRPr="00487AD9" w:rsidRDefault="005017B5" w:rsidP="00EA5E87">
      <w:pPr>
        <w:autoSpaceDE w:val="0"/>
        <w:autoSpaceDN w:val="0"/>
        <w:adjustRightInd w:val="0"/>
        <w:ind w:left="40" w:right="-20"/>
        <w:jc w:val="center"/>
        <w:rPr>
          <w:rFonts w:cs="Times New Roman"/>
          <w:color w:val="000000"/>
        </w:rPr>
      </w:pPr>
      <w:bookmarkStart w:id="0" w:name="_GoBack"/>
      <w:bookmarkEnd w:id="0"/>
      <w:r w:rsidRPr="00487AD9">
        <w:rPr>
          <w:rFonts w:cs="Times New Roman"/>
          <w:b/>
          <w:bCs/>
          <w:color w:val="292B2F"/>
        </w:rPr>
        <w:t>HSS</w:t>
      </w:r>
      <w:r w:rsidRPr="00487AD9">
        <w:rPr>
          <w:rFonts w:cs="Times New Roman"/>
          <w:b/>
          <w:bCs/>
          <w:color w:val="292B2F"/>
          <w:spacing w:val="-5"/>
        </w:rPr>
        <w:t xml:space="preserve"> </w:t>
      </w:r>
      <w:r w:rsidRPr="00487AD9">
        <w:rPr>
          <w:rFonts w:cs="Times New Roman"/>
          <w:b/>
          <w:bCs/>
          <w:color w:val="292B2F"/>
        </w:rPr>
        <w:t>Curriculum</w:t>
      </w:r>
      <w:r w:rsidRPr="00487AD9">
        <w:rPr>
          <w:rFonts w:cs="Times New Roman"/>
          <w:b/>
          <w:bCs/>
          <w:color w:val="292B2F"/>
          <w:spacing w:val="-9"/>
        </w:rPr>
        <w:t xml:space="preserve"> </w:t>
      </w:r>
      <w:r w:rsidRPr="00487AD9">
        <w:rPr>
          <w:rFonts w:cs="Times New Roman"/>
          <w:b/>
          <w:bCs/>
          <w:color w:val="292B2F"/>
        </w:rPr>
        <w:t>Committee</w:t>
      </w:r>
      <w:r w:rsidR="00DF0A51">
        <w:rPr>
          <w:rFonts w:cs="Times New Roman"/>
          <w:b/>
          <w:bCs/>
          <w:color w:val="292B2F"/>
        </w:rPr>
        <w:t xml:space="preserve"> (HSSCC)</w:t>
      </w:r>
    </w:p>
    <w:p w:rsidR="000E07A2" w:rsidRPr="00487AD9" w:rsidRDefault="005017B5" w:rsidP="00EA5E87">
      <w:pPr>
        <w:autoSpaceDE w:val="0"/>
        <w:autoSpaceDN w:val="0"/>
        <w:adjustRightInd w:val="0"/>
        <w:ind w:left="40" w:right="-20"/>
        <w:jc w:val="center"/>
        <w:rPr>
          <w:rFonts w:cs="Times New Roman"/>
          <w:b/>
          <w:bCs/>
          <w:color w:val="292B2F"/>
        </w:rPr>
      </w:pPr>
      <w:r w:rsidRPr="00487AD9">
        <w:rPr>
          <w:rFonts w:cs="Times New Roman"/>
          <w:b/>
          <w:bCs/>
          <w:color w:val="292B2F"/>
        </w:rPr>
        <w:t>Minutes</w:t>
      </w:r>
      <w:r w:rsidRPr="00487AD9">
        <w:rPr>
          <w:rFonts w:cs="Times New Roman"/>
          <w:b/>
          <w:bCs/>
          <w:color w:val="292B2F"/>
          <w:spacing w:val="-4"/>
        </w:rPr>
        <w:t xml:space="preserve"> </w:t>
      </w:r>
      <w:r w:rsidR="000E07A2" w:rsidRPr="00487AD9">
        <w:rPr>
          <w:rFonts w:cs="Times New Roman"/>
          <w:b/>
          <w:bCs/>
          <w:color w:val="292B2F"/>
        </w:rPr>
        <w:t>2</w:t>
      </w:r>
      <w:r w:rsidR="0041517F">
        <w:rPr>
          <w:rFonts w:cs="Times New Roman"/>
          <w:b/>
          <w:bCs/>
          <w:color w:val="292B2F"/>
        </w:rPr>
        <w:t>2</w:t>
      </w:r>
      <w:r w:rsidR="000E07A2" w:rsidRPr="00487AD9">
        <w:rPr>
          <w:rFonts w:cs="Times New Roman"/>
          <w:b/>
          <w:bCs/>
          <w:color w:val="292B2F"/>
        </w:rPr>
        <w:t xml:space="preserve"> </w:t>
      </w:r>
      <w:r w:rsidR="0041517F">
        <w:rPr>
          <w:rFonts w:cs="Times New Roman"/>
          <w:b/>
          <w:bCs/>
          <w:color w:val="292B2F"/>
        </w:rPr>
        <w:t>September</w:t>
      </w:r>
      <w:r w:rsidR="000E07A2" w:rsidRPr="00487AD9">
        <w:rPr>
          <w:rFonts w:cs="Times New Roman"/>
          <w:b/>
          <w:bCs/>
          <w:color w:val="292B2F"/>
        </w:rPr>
        <w:t xml:space="preserve"> 2015</w:t>
      </w:r>
      <w:r w:rsidR="00EA5E87" w:rsidRPr="00487AD9">
        <w:rPr>
          <w:rFonts w:cs="Times New Roman"/>
          <w:b/>
          <w:bCs/>
          <w:color w:val="292B2F"/>
        </w:rPr>
        <w:t xml:space="preserve"> </w:t>
      </w:r>
    </w:p>
    <w:p w:rsidR="005017B5" w:rsidRPr="00487AD9" w:rsidRDefault="001071B7" w:rsidP="00EA5E87">
      <w:pPr>
        <w:autoSpaceDE w:val="0"/>
        <w:autoSpaceDN w:val="0"/>
        <w:adjustRightInd w:val="0"/>
        <w:ind w:left="40" w:right="-20"/>
        <w:jc w:val="center"/>
        <w:rPr>
          <w:rFonts w:cs="Times New Roman"/>
          <w:b/>
          <w:bCs/>
          <w:color w:val="292B2F"/>
        </w:rPr>
      </w:pPr>
      <w:r w:rsidRPr="00487AD9">
        <w:rPr>
          <w:rFonts w:cs="Times New Roman"/>
          <w:b/>
          <w:bCs/>
          <w:color w:val="292B2F"/>
        </w:rPr>
        <w:t xml:space="preserve">Location: </w:t>
      </w:r>
      <w:r w:rsidR="005017B5" w:rsidRPr="00487AD9">
        <w:rPr>
          <w:rFonts w:cs="Times New Roman"/>
          <w:b/>
          <w:bCs/>
          <w:color w:val="292B2F"/>
        </w:rPr>
        <w:t>SO</w:t>
      </w:r>
      <w:r w:rsidR="005017B5" w:rsidRPr="00487AD9">
        <w:rPr>
          <w:rFonts w:cs="Times New Roman"/>
          <w:b/>
          <w:bCs/>
          <w:color w:val="292B2F"/>
          <w:spacing w:val="-1"/>
        </w:rPr>
        <w:t xml:space="preserve"> </w:t>
      </w:r>
      <w:r w:rsidR="005017B5" w:rsidRPr="00487AD9">
        <w:rPr>
          <w:rFonts w:cs="Times New Roman"/>
          <w:b/>
          <w:bCs/>
          <w:color w:val="292B2F"/>
        </w:rPr>
        <w:t>3020</w:t>
      </w:r>
    </w:p>
    <w:p w:rsidR="00EA5E87" w:rsidRPr="00A44E3D" w:rsidRDefault="00EA5E87" w:rsidP="00EA5E87">
      <w:pPr>
        <w:autoSpaceDE w:val="0"/>
        <w:autoSpaceDN w:val="0"/>
        <w:adjustRightInd w:val="0"/>
        <w:ind w:left="40" w:right="-20"/>
        <w:jc w:val="center"/>
        <w:rPr>
          <w:rFonts w:cs="Times New Roman"/>
          <w:color w:val="000000"/>
        </w:rPr>
      </w:pPr>
    </w:p>
    <w:p w:rsidR="005017B5" w:rsidRPr="00A44E3D" w:rsidRDefault="005017B5" w:rsidP="00EA5E87">
      <w:pPr>
        <w:autoSpaceDE w:val="0"/>
        <w:autoSpaceDN w:val="0"/>
        <w:adjustRightInd w:val="0"/>
        <w:ind w:left="40" w:right="59"/>
        <w:rPr>
          <w:rFonts w:cs="Times New Roman"/>
          <w:color w:val="292B2F"/>
        </w:rPr>
      </w:pPr>
      <w:r w:rsidRPr="00A44E3D">
        <w:rPr>
          <w:rFonts w:cs="Times New Roman"/>
          <w:b/>
          <w:bCs/>
          <w:color w:val="292B2F"/>
        </w:rPr>
        <w:t>In</w:t>
      </w:r>
      <w:r w:rsidRPr="00A44E3D">
        <w:rPr>
          <w:rFonts w:cs="Times New Roman"/>
          <w:b/>
          <w:bCs/>
          <w:color w:val="292B2F"/>
          <w:spacing w:val="13"/>
        </w:rPr>
        <w:t xml:space="preserve"> </w:t>
      </w:r>
      <w:r w:rsidRPr="00A44E3D">
        <w:rPr>
          <w:rFonts w:cs="Times New Roman"/>
          <w:b/>
          <w:bCs/>
          <w:color w:val="292B2F"/>
        </w:rPr>
        <w:t>attendance:</w:t>
      </w:r>
    </w:p>
    <w:p w:rsidR="004C33B8" w:rsidRPr="00A44E3D" w:rsidRDefault="004C33B8" w:rsidP="00EA5E87">
      <w:pPr>
        <w:autoSpaceDE w:val="0"/>
        <w:autoSpaceDN w:val="0"/>
        <w:adjustRightInd w:val="0"/>
        <w:ind w:left="40" w:right="59"/>
        <w:rPr>
          <w:rFonts w:cs="Times New Roman"/>
          <w:color w:val="292B2F"/>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3420"/>
        <w:gridCol w:w="3421"/>
      </w:tblGrid>
      <w:tr w:rsidR="00E903B5" w:rsidRPr="00A44E3D" w:rsidTr="00225B46">
        <w:tc>
          <w:tcPr>
            <w:tcW w:w="3430" w:type="dxa"/>
          </w:tcPr>
          <w:p w:rsidR="00E903B5" w:rsidRPr="00647F30" w:rsidRDefault="001B1D90" w:rsidP="00EA5E87">
            <w:pPr>
              <w:autoSpaceDE w:val="0"/>
              <w:autoSpaceDN w:val="0"/>
              <w:adjustRightInd w:val="0"/>
              <w:ind w:right="59"/>
              <w:rPr>
                <w:rFonts w:cs="Times New Roman"/>
                <w:color w:val="292B2F"/>
              </w:rPr>
            </w:pPr>
            <w:sdt>
              <w:sdtPr>
                <w:id w:val="-976522198"/>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Katarina Gephardt (ENGL)</w:t>
            </w:r>
          </w:p>
        </w:tc>
        <w:tc>
          <w:tcPr>
            <w:tcW w:w="3430" w:type="dxa"/>
          </w:tcPr>
          <w:p w:rsidR="00E903B5" w:rsidRPr="00647F30" w:rsidRDefault="001B1D90" w:rsidP="00E903B5">
            <w:pPr>
              <w:autoSpaceDE w:val="0"/>
              <w:autoSpaceDN w:val="0"/>
              <w:adjustRightInd w:val="0"/>
              <w:ind w:right="59"/>
              <w:rPr>
                <w:rFonts w:cs="Times New Roman"/>
                <w:color w:val="292B2F"/>
              </w:rPr>
            </w:pPr>
            <w:sdt>
              <w:sdtPr>
                <w:id w:val="1943027937"/>
                <w14:checkbox>
                  <w14:checked w14:val="1"/>
                  <w14:checkedState w14:val="2612" w14:font="Arial Unicode MS"/>
                  <w14:uncheckedState w14:val="2610" w14:font="Arial Unicode MS"/>
                </w14:checkbox>
              </w:sdtPr>
              <w:sdtEndPr/>
              <w:sdtContent>
                <w:r w:rsidR="001A70FF" w:rsidRPr="00647F30">
                  <w:rPr>
                    <w:rFonts w:ascii="Segoe UI Symbol"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Christopher Randall (PSYC)</w:t>
            </w:r>
          </w:p>
        </w:tc>
        <w:tc>
          <w:tcPr>
            <w:tcW w:w="3430" w:type="dxa"/>
          </w:tcPr>
          <w:p w:rsidR="00E903B5" w:rsidRPr="00647F30" w:rsidRDefault="001B1D90" w:rsidP="00EA5E87">
            <w:pPr>
              <w:autoSpaceDE w:val="0"/>
              <w:autoSpaceDN w:val="0"/>
              <w:adjustRightInd w:val="0"/>
              <w:ind w:right="59"/>
              <w:rPr>
                <w:rFonts w:cs="Times New Roman"/>
                <w:color w:val="292B2F"/>
              </w:rPr>
            </w:pPr>
            <w:sdt>
              <w:sdtPr>
                <w:id w:val="-1491628672"/>
                <w14:checkbox>
                  <w14:checked w14:val="0"/>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1A70FF" w:rsidRPr="00647F30">
              <w:rPr>
                <w:rFonts w:cs="Times New Roman"/>
                <w:color w:val="292B2F"/>
              </w:rPr>
              <w:t xml:space="preserve">Teresa </w:t>
            </w:r>
            <w:proofErr w:type="spellStart"/>
            <w:r w:rsidR="001A70FF" w:rsidRPr="00647F30">
              <w:rPr>
                <w:rFonts w:cs="Times New Roman"/>
                <w:color w:val="292B2F"/>
              </w:rPr>
              <w:t>Raczek</w:t>
            </w:r>
            <w:proofErr w:type="spellEnd"/>
            <w:r w:rsidR="001A70FF" w:rsidRPr="00647F30">
              <w:rPr>
                <w:rFonts w:cs="Times New Roman"/>
                <w:color w:val="292B2F"/>
              </w:rPr>
              <w:t xml:space="preserve"> (GEOG/ANTH)</w:t>
            </w:r>
          </w:p>
        </w:tc>
      </w:tr>
      <w:tr w:rsidR="00E903B5" w:rsidRPr="00A44E3D" w:rsidTr="00225B46">
        <w:tc>
          <w:tcPr>
            <w:tcW w:w="3430" w:type="dxa"/>
          </w:tcPr>
          <w:p w:rsidR="00E903B5" w:rsidRPr="00647F30" w:rsidRDefault="001B1D90" w:rsidP="00EA5E87">
            <w:pPr>
              <w:autoSpaceDE w:val="0"/>
              <w:autoSpaceDN w:val="0"/>
              <w:adjustRightInd w:val="0"/>
              <w:ind w:right="59"/>
              <w:rPr>
                <w:rFonts w:cs="Times New Roman"/>
                <w:color w:val="292B2F"/>
              </w:rPr>
            </w:pPr>
            <w:sdt>
              <w:sdtPr>
                <w:id w:val="285626738"/>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Kim Haines-</w:t>
            </w:r>
            <w:proofErr w:type="spellStart"/>
            <w:r w:rsidR="00E903B5" w:rsidRPr="00647F30">
              <w:rPr>
                <w:rFonts w:cs="Times New Roman"/>
                <w:color w:val="292B2F"/>
              </w:rPr>
              <w:t>Korn</w:t>
            </w:r>
            <w:proofErr w:type="spellEnd"/>
            <w:r w:rsidR="00E903B5" w:rsidRPr="00647F30">
              <w:rPr>
                <w:rFonts w:cs="Times New Roman"/>
                <w:color w:val="292B2F"/>
              </w:rPr>
              <w:t xml:space="preserve"> (DWMA)</w:t>
            </w:r>
          </w:p>
        </w:tc>
        <w:tc>
          <w:tcPr>
            <w:tcW w:w="3430" w:type="dxa"/>
          </w:tcPr>
          <w:p w:rsidR="00E903B5" w:rsidRPr="00647F30" w:rsidRDefault="001B1D90" w:rsidP="00EA5E87">
            <w:pPr>
              <w:autoSpaceDE w:val="0"/>
              <w:autoSpaceDN w:val="0"/>
              <w:adjustRightInd w:val="0"/>
              <w:ind w:right="59"/>
              <w:rPr>
                <w:rFonts w:cs="Times New Roman"/>
                <w:color w:val="292B2F"/>
              </w:rPr>
            </w:pPr>
            <w:sdt>
              <w:sdtPr>
                <w:id w:val="392085046"/>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Chris Pallas (POLS/IA)</w:t>
            </w:r>
          </w:p>
        </w:tc>
        <w:tc>
          <w:tcPr>
            <w:tcW w:w="3430" w:type="dxa"/>
          </w:tcPr>
          <w:p w:rsidR="00E903B5" w:rsidRPr="00647F30" w:rsidRDefault="001B1D90" w:rsidP="00EA5E87">
            <w:pPr>
              <w:autoSpaceDE w:val="0"/>
              <w:autoSpaceDN w:val="0"/>
              <w:adjustRightInd w:val="0"/>
              <w:ind w:right="59"/>
              <w:rPr>
                <w:rFonts w:cs="Times New Roman"/>
                <w:color w:val="292B2F"/>
              </w:rPr>
            </w:pPr>
            <w:sdt>
              <w:sdtPr>
                <w:id w:val="1291400876"/>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1A70FF" w:rsidRPr="00647F30">
              <w:rPr>
                <w:rFonts w:cs="Times New Roman"/>
                <w:color w:val="292B2F"/>
              </w:rPr>
              <w:t xml:space="preserve">Ryan </w:t>
            </w:r>
            <w:proofErr w:type="spellStart"/>
            <w:r w:rsidR="001A70FF" w:rsidRPr="00647F30">
              <w:rPr>
                <w:rFonts w:cs="Times New Roman"/>
                <w:color w:val="292B2F"/>
              </w:rPr>
              <w:t>Ronnenberg</w:t>
            </w:r>
            <w:proofErr w:type="spellEnd"/>
            <w:r w:rsidR="001A70FF" w:rsidRPr="00647F30">
              <w:rPr>
                <w:rFonts w:cs="Times New Roman"/>
                <w:color w:val="292B2F"/>
              </w:rPr>
              <w:t xml:space="preserve"> (HIST)</w:t>
            </w:r>
          </w:p>
        </w:tc>
      </w:tr>
      <w:tr w:rsidR="00E903B5" w:rsidRPr="00A44E3D" w:rsidTr="00225B46">
        <w:tc>
          <w:tcPr>
            <w:tcW w:w="3430" w:type="dxa"/>
          </w:tcPr>
          <w:p w:rsidR="00E903B5" w:rsidRPr="00647F30" w:rsidRDefault="001B1D90" w:rsidP="00E903B5">
            <w:pPr>
              <w:autoSpaceDE w:val="0"/>
              <w:autoSpaceDN w:val="0"/>
              <w:adjustRightInd w:val="0"/>
              <w:ind w:right="59"/>
              <w:rPr>
                <w:rFonts w:cs="Times New Roman"/>
                <w:color w:val="292B2F"/>
              </w:rPr>
            </w:pPr>
            <w:sdt>
              <w:sdtPr>
                <w:id w:val="-530879217"/>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 xml:space="preserve">Pauline </w:t>
            </w:r>
            <w:proofErr w:type="spellStart"/>
            <w:r w:rsidR="00E903B5" w:rsidRPr="00647F30">
              <w:rPr>
                <w:rFonts w:cs="Times New Roman"/>
                <w:color w:val="292B2F"/>
              </w:rPr>
              <w:t>Howes</w:t>
            </w:r>
            <w:proofErr w:type="spellEnd"/>
            <w:r w:rsidR="00E903B5" w:rsidRPr="00647F30">
              <w:rPr>
                <w:rFonts w:cs="Times New Roman"/>
                <w:color w:val="292B2F"/>
              </w:rPr>
              <w:t xml:space="preserve"> (COMM)</w:t>
            </w:r>
          </w:p>
        </w:tc>
        <w:tc>
          <w:tcPr>
            <w:tcW w:w="3430" w:type="dxa"/>
          </w:tcPr>
          <w:p w:rsidR="00E903B5" w:rsidRPr="00647F30" w:rsidRDefault="001B1D90" w:rsidP="00EA5E87">
            <w:pPr>
              <w:autoSpaceDE w:val="0"/>
              <w:autoSpaceDN w:val="0"/>
              <w:adjustRightInd w:val="0"/>
              <w:ind w:right="59"/>
              <w:rPr>
                <w:rFonts w:cs="Times New Roman"/>
                <w:color w:val="292B2F"/>
              </w:rPr>
            </w:pPr>
            <w:sdt>
              <w:sdtPr>
                <w:id w:val="-749649189"/>
                <w14:checkbox>
                  <w14:checked w14:val="0"/>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Chris Palmer (ENGL)</w:t>
            </w:r>
          </w:p>
        </w:tc>
        <w:tc>
          <w:tcPr>
            <w:tcW w:w="3430" w:type="dxa"/>
          </w:tcPr>
          <w:p w:rsidR="00E903B5" w:rsidRPr="00647F30" w:rsidRDefault="001B1D90" w:rsidP="001A70FF">
            <w:pPr>
              <w:autoSpaceDE w:val="0"/>
              <w:autoSpaceDN w:val="0"/>
              <w:adjustRightInd w:val="0"/>
              <w:ind w:right="59"/>
              <w:rPr>
                <w:rFonts w:cs="Times New Roman"/>
                <w:color w:val="292B2F"/>
              </w:rPr>
            </w:pPr>
            <w:sdt>
              <w:sdtPr>
                <w:id w:val="1321698976"/>
                <w14:checkbox>
                  <w14:checked w14:val="1"/>
                  <w14:checkedState w14:val="2612" w14:font="Arial Unicode MS"/>
                  <w14:uncheckedState w14:val="2610" w14:font="Arial Unicode MS"/>
                </w14:checkbox>
              </w:sdtPr>
              <w:sdtEndPr/>
              <w:sdtContent>
                <w:r w:rsidR="00647F30"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1A70FF" w:rsidRPr="00647F30">
              <w:rPr>
                <w:rFonts w:cs="Times New Roman"/>
                <w:color w:val="292B2F"/>
              </w:rPr>
              <w:t xml:space="preserve">Linda </w:t>
            </w:r>
            <w:proofErr w:type="spellStart"/>
            <w:r w:rsidR="001A70FF" w:rsidRPr="00647F30">
              <w:rPr>
                <w:rFonts w:cs="Times New Roman"/>
                <w:color w:val="292B2F"/>
              </w:rPr>
              <w:t>Treiber</w:t>
            </w:r>
            <w:proofErr w:type="spellEnd"/>
            <w:r w:rsidR="001A70FF" w:rsidRPr="00647F30">
              <w:rPr>
                <w:rFonts w:cs="Times New Roman"/>
                <w:color w:val="292B2F"/>
              </w:rPr>
              <w:t xml:space="preserve"> (SOC/CJ), Chair</w:t>
            </w:r>
          </w:p>
        </w:tc>
      </w:tr>
      <w:tr w:rsidR="00E903B5" w:rsidRPr="00A44E3D" w:rsidTr="00225B46">
        <w:tc>
          <w:tcPr>
            <w:tcW w:w="3430" w:type="dxa"/>
          </w:tcPr>
          <w:p w:rsidR="00E903B5" w:rsidRPr="00647F30" w:rsidRDefault="001B1D90" w:rsidP="001A70FF">
            <w:pPr>
              <w:autoSpaceDE w:val="0"/>
              <w:autoSpaceDN w:val="0"/>
              <w:adjustRightInd w:val="0"/>
              <w:ind w:right="59"/>
              <w:rPr>
                <w:rFonts w:cs="Times New Roman"/>
                <w:color w:val="292B2F"/>
              </w:rPr>
            </w:pPr>
            <w:sdt>
              <w:sdtPr>
                <w:id w:val="864867391"/>
                <w14:checkbox>
                  <w14:checked w14:val="1"/>
                  <w14:checkedState w14:val="2612" w14:font="Arial Unicode MS"/>
                  <w14:uncheckedState w14:val="2610" w14:font="Arial Unicode MS"/>
                </w14:checkbox>
              </w:sdtPr>
              <w:sdtEndPr/>
              <w:sdtContent>
                <w:r w:rsidR="001A70FF" w:rsidRPr="00647F30">
                  <w:rPr>
                    <w:rFonts w:ascii="Segoe UI Symbol" w:hAnsi="Segoe UI Symbol" w:cs="Segoe UI Symbol"/>
                  </w:rPr>
                  <w:t>☒</w:t>
                </w:r>
              </w:sdtContent>
            </w:sdt>
            <w:r w:rsidR="001A70FF" w:rsidRPr="00647F30">
              <w:t xml:space="preserve"> </w:t>
            </w:r>
            <w:r w:rsidR="00A44E3D" w:rsidRPr="00647F30">
              <w:t xml:space="preserve"> </w:t>
            </w:r>
            <w:proofErr w:type="spellStart"/>
            <w:r w:rsidR="00E903B5" w:rsidRPr="00647F30">
              <w:rPr>
                <w:rFonts w:cs="Times New Roman"/>
                <w:color w:val="292B2F"/>
              </w:rPr>
              <w:t>Chien</w:t>
            </w:r>
            <w:proofErr w:type="spellEnd"/>
            <w:r w:rsidR="00E903B5" w:rsidRPr="00647F30">
              <w:rPr>
                <w:rFonts w:cs="Times New Roman"/>
                <w:color w:val="292B2F"/>
              </w:rPr>
              <w:t>-pin L</w:t>
            </w:r>
            <w:r w:rsidR="001A70FF" w:rsidRPr="00647F30">
              <w:rPr>
                <w:rFonts w:cs="Times New Roman"/>
                <w:color w:val="292B2F"/>
              </w:rPr>
              <w:t>i</w:t>
            </w:r>
            <w:r w:rsidR="00E903B5" w:rsidRPr="00647F30">
              <w:rPr>
                <w:rFonts w:cs="Times New Roman"/>
                <w:color w:val="292B2F"/>
              </w:rPr>
              <w:t xml:space="preserve"> (Dean’s Office</w:t>
            </w:r>
            <w:r w:rsidR="001A70FF" w:rsidRPr="00647F30">
              <w:rPr>
                <w:rFonts w:cs="Times New Roman"/>
                <w:color w:val="292B2F"/>
              </w:rPr>
              <w:t>)</w:t>
            </w:r>
          </w:p>
        </w:tc>
        <w:tc>
          <w:tcPr>
            <w:tcW w:w="3430" w:type="dxa"/>
          </w:tcPr>
          <w:p w:rsidR="00E903B5" w:rsidRPr="00647F30" w:rsidRDefault="001B1D90" w:rsidP="00EA5E87">
            <w:pPr>
              <w:autoSpaceDE w:val="0"/>
              <w:autoSpaceDN w:val="0"/>
              <w:adjustRightInd w:val="0"/>
              <w:ind w:right="59"/>
              <w:rPr>
                <w:rFonts w:cs="Times New Roman"/>
                <w:color w:val="292B2F"/>
              </w:rPr>
            </w:pPr>
            <w:sdt>
              <w:sdtPr>
                <w:id w:val="-2028709676"/>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E903B5" w:rsidRPr="00647F30">
              <w:rPr>
                <w:rFonts w:cs="Times New Roman"/>
                <w:color w:val="292B2F"/>
              </w:rPr>
              <w:t xml:space="preserve">Frederica </w:t>
            </w:r>
            <w:r w:rsidR="001A70FF" w:rsidRPr="00647F30">
              <w:rPr>
                <w:rFonts w:cs="Times New Roman"/>
                <w:color w:val="292B2F"/>
              </w:rPr>
              <w:t xml:space="preserve"> </w:t>
            </w:r>
            <w:proofErr w:type="spellStart"/>
            <w:r w:rsidR="001A70FF" w:rsidRPr="00647F30">
              <w:rPr>
                <w:rFonts w:cs="Times New Roman"/>
                <w:color w:val="292B2F"/>
              </w:rPr>
              <w:t>Santini</w:t>
            </w:r>
            <w:proofErr w:type="spellEnd"/>
            <w:r w:rsidR="001A70FF" w:rsidRPr="00647F30">
              <w:rPr>
                <w:rFonts w:cs="Times New Roman"/>
                <w:color w:val="292B2F"/>
              </w:rPr>
              <w:t xml:space="preserve"> (FL)</w:t>
            </w:r>
          </w:p>
        </w:tc>
        <w:tc>
          <w:tcPr>
            <w:tcW w:w="3430" w:type="dxa"/>
          </w:tcPr>
          <w:p w:rsidR="00E903B5" w:rsidRPr="00647F30" w:rsidRDefault="001B1D90" w:rsidP="00EA5E87">
            <w:pPr>
              <w:autoSpaceDE w:val="0"/>
              <w:autoSpaceDN w:val="0"/>
              <w:adjustRightInd w:val="0"/>
              <w:ind w:right="59"/>
              <w:rPr>
                <w:rFonts w:cs="Times New Roman"/>
                <w:color w:val="292B2F"/>
              </w:rPr>
            </w:pPr>
            <w:sdt>
              <w:sdtPr>
                <w:id w:val="368192839"/>
                <w14:checkbox>
                  <w14:checked w14:val="1"/>
                  <w14:checkedState w14:val="2612" w14:font="Arial Unicode MS"/>
                  <w14:uncheckedState w14:val="2610" w14:font="Arial Unicode MS"/>
                </w14:checkbox>
              </w:sdtPr>
              <w:sdtEndPr/>
              <w:sdtContent>
                <w:r w:rsidR="001A70FF" w:rsidRPr="00647F30">
                  <w:rPr>
                    <w:rFonts w:ascii="Segoe UI Symbol" w:eastAsia="Arial Unicode MS" w:hAnsi="Segoe UI Symbol" w:cs="Segoe UI Symbol"/>
                  </w:rPr>
                  <w:t>☒</w:t>
                </w:r>
              </w:sdtContent>
            </w:sdt>
            <w:r w:rsidR="001A70FF" w:rsidRPr="00647F30">
              <w:t xml:space="preserve"> </w:t>
            </w:r>
            <w:r w:rsidR="00A44E3D" w:rsidRPr="00647F30">
              <w:t xml:space="preserve"> </w:t>
            </w:r>
            <w:r w:rsidR="001A70FF" w:rsidRPr="00647F30">
              <w:rPr>
                <w:rFonts w:cs="Times New Roman"/>
                <w:color w:val="292B2F"/>
              </w:rPr>
              <w:t>Griselda Thomas (ISD)</w:t>
            </w:r>
          </w:p>
        </w:tc>
      </w:tr>
    </w:tbl>
    <w:p w:rsidR="00214678" w:rsidRPr="00A44E3D" w:rsidRDefault="00214678" w:rsidP="001A70FF">
      <w:pPr>
        <w:autoSpaceDE w:val="0"/>
        <w:autoSpaceDN w:val="0"/>
        <w:adjustRightInd w:val="0"/>
        <w:ind w:right="59"/>
        <w:rPr>
          <w:rFonts w:cs="Times New Roman"/>
          <w:color w:val="292B2F"/>
        </w:rPr>
      </w:pPr>
    </w:p>
    <w:p w:rsidR="00B33702" w:rsidRPr="00A44E3D" w:rsidRDefault="005017B5" w:rsidP="00EA5E87">
      <w:pPr>
        <w:autoSpaceDE w:val="0"/>
        <w:autoSpaceDN w:val="0"/>
        <w:adjustRightInd w:val="0"/>
        <w:ind w:left="40" w:right="-20"/>
        <w:rPr>
          <w:rFonts w:cs="Times New Roman"/>
          <w:b/>
          <w:bCs/>
          <w:color w:val="292B2F"/>
        </w:rPr>
      </w:pPr>
      <w:r w:rsidRPr="00A44E3D">
        <w:rPr>
          <w:rFonts w:cs="Times New Roman"/>
          <w:b/>
          <w:bCs/>
          <w:color w:val="292B2F"/>
        </w:rPr>
        <w:t>Meeting</w:t>
      </w:r>
      <w:r w:rsidRPr="00A44E3D">
        <w:rPr>
          <w:rFonts w:cs="Times New Roman"/>
          <w:b/>
          <w:bCs/>
          <w:color w:val="292B2F"/>
          <w:spacing w:val="-4"/>
        </w:rPr>
        <w:t xml:space="preserve"> </w:t>
      </w:r>
      <w:r w:rsidRPr="00A44E3D">
        <w:rPr>
          <w:rFonts w:cs="Times New Roman"/>
          <w:b/>
          <w:bCs/>
          <w:color w:val="292B2F"/>
        </w:rPr>
        <w:t>called</w:t>
      </w:r>
      <w:r w:rsidRPr="00A44E3D">
        <w:rPr>
          <w:rFonts w:cs="Times New Roman"/>
          <w:b/>
          <w:bCs/>
          <w:color w:val="292B2F"/>
          <w:spacing w:val="-1"/>
        </w:rPr>
        <w:t xml:space="preserve"> </w:t>
      </w:r>
      <w:r w:rsidRPr="00A44E3D">
        <w:rPr>
          <w:rFonts w:cs="Times New Roman"/>
          <w:b/>
          <w:bCs/>
          <w:color w:val="292B2F"/>
        </w:rPr>
        <w:t>to</w:t>
      </w:r>
      <w:r w:rsidRPr="00A44E3D">
        <w:rPr>
          <w:rFonts w:cs="Times New Roman"/>
          <w:b/>
          <w:bCs/>
          <w:color w:val="292B2F"/>
          <w:spacing w:val="-2"/>
        </w:rPr>
        <w:t xml:space="preserve"> </w:t>
      </w:r>
      <w:r w:rsidRPr="00A44E3D">
        <w:rPr>
          <w:rFonts w:cs="Times New Roman"/>
          <w:b/>
          <w:bCs/>
          <w:color w:val="292B2F"/>
        </w:rPr>
        <w:t>order</w:t>
      </w:r>
      <w:r w:rsidR="00B876A1" w:rsidRPr="00A44E3D">
        <w:rPr>
          <w:rFonts w:cs="Times New Roman"/>
          <w:b/>
          <w:bCs/>
          <w:color w:val="292B2F"/>
        </w:rPr>
        <w:t>:</w:t>
      </w:r>
    </w:p>
    <w:p w:rsidR="00B33702" w:rsidRPr="00A44E3D" w:rsidRDefault="00B33702" w:rsidP="00EA5E87">
      <w:pPr>
        <w:autoSpaceDE w:val="0"/>
        <w:autoSpaceDN w:val="0"/>
        <w:adjustRightInd w:val="0"/>
        <w:ind w:left="40" w:right="-20" w:firstLine="680"/>
        <w:rPr>
          <w:rFonts w:cs="Times New Roman"/>
          <w:b/>
          <w:bCs/>
          <w:color w:val="292B2F"/>
          <w:spacing w:val="-3"/>
          <w:u w:val="single"/>
        </w:rPr>
      </w:pPr>
    </w:p>
    <w:p w:rsidR="005017B5" w:rsidRPr="00A44E3D" w:rsidRDefault="001D1DF4" w:rsidP="001E1BCB">
      <w:pPr>
        <w:autoSpaceDE w:val="0"/>
        <w:autoSpaceDN w:val="0"/>
        <w:adjustRightInd w:val="0"/>
        <w:ind w:right="-20"/>
        <w:rPr>
          <w:rFonts w:cs="Times New Roman"/>
          <w:color w:val="000000"/>
        </w:rPr>
      </w:pPr>
      <w:r w:rsidRPr="00A44E3D">
        <w:rPr>
          <w:rFonts w:cs="Times New Roman"/>
          <w:bCs/>
          <w:color w:val="292B2F"/>
          <w:spacing w:val="-3"/>
        </w:rPr>
        <w:t>The meeting wa</w:t>
      </w:r>
      <w:r w:rsidR="00B33702" w:rsidRPr="00A44E3D">
        <w:rPr>
          <w:rFonts w:cs="Times New Roman"/>
          <w:bCs/>
          <w:color w:val="292B2F"/>
          <w:spacing w:val="-3"/>
        </w:rPr>
        <w:t>s called to order</w:t>
      </w:r>
      <w:r w:rsidR="000E07A2" w:rsidRPr="00A44E3D">
        <w:rPr>
          <w:rFonts w:cs="Times New Roman"/>
          <w:bCs/>
          <w:color w:val="292B2F"/>
          <w:spacing w:val="-3"/>
        </w:rPr>
        <w:t xml:space="preserve"> by </w:t>
      </w:r>
      <w:r w:rsidR="0041517F" w:rsidRPr="00A44E3D">
        <w:rPr>
          <w:rFonts w:cs="Times New Roman"/>
          <w:bCs/>
          <w:color w:val="292B2F"/>
          <w:spacing w:val="-3"/>
        </w:rPr>
        <w:t xml:space="preserve">Linda </w:t>
      </w:r>
      <w:proofErr w:type="spellStart"/>
      <w:r w:rsidR="0041517F" w:rsidRPr="00A44E3D">
        <w:rPr>
          <w:rFonts w:cs="Times New Roman"/>
          <w:bCs/>
          <w:color w:val="292B2F"/>
          <w:spacing w:val="-3"/>
        </w:rPr>
        <w:t>Treiber</w:t>
      </w:r>
      <w:proofErr w:type="spellEnd"/>
      <w:r w:rsidR="0041517F" w:rsidRPr="00A44E3D">
        <w:rPr>
          <w:rFonts w:cs="Times New Roman"/>
          <w:bCs/>
          <w:color w:val="292B2F"/>
          <w:spacing w:val="-3"/>
        </w:rPr>
        <w:t xml:space="preserve"> </w:t>
      </w:r>
      <w:r w:rsidR="00B33702" w:rsidRPr="00A44E3D">
        <w:rPr>
          <w:rFonts w:cs="Times New Roman"/>
          <w:bCs/>
          <w:color w:val="292B2F"/>
          <w:spacing w:val="-3"/>
        </w:rPr>
        <w:t xml:space="preserve">at </w:t>
      </w:r>
      <w:r w:rsidR="00A3704D" w:rsidRPr="00A44E3D">
        <w:rPr>
          <w:rFonts w:cs="Times New Roman"/>
          <w:bCs/>
          <w:color w:val="292B2F"/>
        </w:rPr>
        <w:t>12:</w:t>
      </w:r>
      <w:r w:rsidR="00E903B5" w:rsidRPr="00A44E3D">
        <w:rPr>
          <w:rFonts w:cs="Times New Roman"/>
          <w:bCs/>
          <w:color w:val="292B2F"/>
        </w:rPr>
        <w:t>3</w:t>
      </w:r>
      <w:r w:rsidR="00EC1BA3">
        <w:rPr>
          <w:rFonts w:cs="Times New Roman"/>
          <w:bCs/>
          <w:color w:val="292B2F"/>
        </w:rPr>
        <w:t>6</w:t>
      </w:r>
      <w:r w:rsidRPr="00A44E3D">
        <w:rPr>
          <w:rFonts w:cs="Times New Roman"/>
          <w:bCs/>
          <w:color w:val="292B2F"/>
        </w:rPr>
        <w:t xml:space="preserve"> PM</w:t>
      </w:r>
      <w:r w:rsidR="00B33702" w:rsidRPr="00A44E3D">
        <w:rPr>
          <w:rFonts w:cs="Times New Roman"/>
          <w:bCs/>
          <w:color w:val="292B2F"/>
        </w:rPr>
        <w:t>.</w:t>
      </w:r>
    </w:p>
    <w:p w:rsidR="004B4A53" w:rsidRPr="00487AD9" w:rsidRDefault="004B4A53" w:rsidP="00EA5E87">
      <w:pPr>
        <w:rPr>
          <w:rFonts w:cs="Times New Roman"/>
        </w:rPr>
      </w:pPr>
    </w:p>
    <w:p w:rsidR="005017B5" w:rsidRPr="00B876A1" w:rsidRDefault="005017B5" w:rsidP="00EA5E87">
      <w:pPr>
        <w:rPr>
          <w:rFonts w:cs="Times New Roman"/>
          <w:b/>
        </w:rPr>
      </w:pPr>
      <w:r w:rsidRPr="00B876A1">
        <w:rPr>
          <w:rFonts w:cs="Times New Roman"/>
          <w:b/>
        </w:rPr>
        <w:t xml:space="preserve">Approval of minutes </w:t>
      </w:r>
      <w:r w:rsidR="00F25065" w:rsidRPr="00B876A1">
        <w:rPr>
          <w:rFonts w:cs="Times New Roman"/>
          <w:b/>
        </w:rPr>
        <w:t>from previous meeting (</w:t>
      </w:r>
      <w:r w:rsidR="00647F30">
        <w:rPr>
          <w:rFonts w:cs="Times New Roman"/>
          <w:b/>
        </w:rPr>
        <w:t>2</w:t>
      </w:r>
      <w:r w:rsidR="0041517F">
        <w:rPr>
          <w:rFonts w:cs="Times New Roman"/>
          <w:b/>
        </w:rPr>
        <w:t>5</w:t>
      </w:r>
      <w:r w:rsidR="001071B7" w:rsidRPr="00B876A1">
        <w:rPr>
          <w:rFonts w:cs="Times New Roman"/>
          <w:b/>
        </w:rPr>
        <w:t xml:space="preserve"> A</w:t>
      </w:r>
      <w:r w:rsidR="0041517F">
        <w:rPr>
          <w:rFonts w:cs="Times New Roman"/>
          <w:b/>
        </w:rPr>
        <w:t>ugust</w:t>
      </w:r>
      <w:r w:rsidR="001071B7" w:rsidRPr="00B876A1">
        <w:rPr>
          <w:rFonts w:cs="Times New Roman"/>
          <w:b/>
        </w:rPr>
        <w:t xml:space="preserve"> 2015</w:t>
      </w:r>
      <w:r w:rsidRPr="00B876A1">
        <w:rPr>
          <w:rFonts w:cs="Times New Roman"/>
          <w:b/>
        </w:rPr>
        <w:t>)</w:t>
      </w:r>
      <w:r w:rsidR="00B876A1">
        <w:rPr>
          <w:rFonts w:cs="Times New Roman"/>
          <w:b/>
        </w:rPr>
        <w:t>:</w:t>
      </w:r>
    </w:p>
    <w:p w:rsidR="005017B5" w:rsidRPr="00487AD9" w:rsidRDefault="005017B5" w:rsidP="00EA5E87">
      <w:pPr>
        <w:rPr>
          <w:rFonts w:cs="Times New Roman"/>
          <w:b/>
        </w:rPr>
      </w:pPr>
    </w:p>
    <w:p w:rsidR="001071B7" w:rsidRPr="00487AD9" w:rsidRDefault="003236D5" w:rsidP="00EA5E87">
      <w:pPr>
        <w:rPr>
          <w:rFonts w:cs="Times New Roman"/>
        </w:rPr>
      </w:pPr>
      <w:r w:rsidRPr="00487AD9">
        <w:rPr>
          <w:rFonts w:cs="Times New Roman"/>
        </w:rPr>
        <w:t>A motion to approve the minutes was</w:t>
      </w:r>
      <w:r w:rsidR="000302B8" w:rsidRPr="00487AD9">
        <w:rPr>
          <w:rFonts w:cs="Times New Roman"/>
        </w:rPr>
        <w:t xml:space="preserve"> made and </w:t>
      </w:r>
      <w:r w:rsidRPr="00487AD9">
        <w:rPr>
          <w:rFonts w:cs="Times New Roman"/>
        </w:rPr>
        <w:t xml:space="preserve">seconded. The </w:t>
      </w:r>
      <w:r w:rsidR="001071B7" w:rsidRPr="00487AD9">
        <w:rPr>
          <w:rFonts w:cs="Times New Roman"/>
        </w:rPr>
        <w:t xml:space="preserve">motion to approve </w:t>
      </w:r>
      <w:r w:rsidRPr="00487AD9">
        <w:rPr>
          <w:rFonts w:cs="Times New Roman"/>
        </w:rPr>
        <w:t>w</w:t>
      </w:r>
      <w:r w:rsidR="001071B7" w:rsidRPr="00487AD9">
        <w:rPr>
          <w:rFonts w:cs="Times New Roman"/>
        </w:rPr>
        <w:t>as</w:t>
      </w:r>
      <w:r w:rsidRPr="00487AD9">
        <w:rPr>
          <w:rFonts w:cs="Times New Roman"/>
        </w:rPr>
        <w:t xml:space="preserve"> passed by voice vote of the full committee.</w:t>
      </w:r>
    </w:p>
    <w:p w:rsidR="004C33B8" w:rsidRDefault="004C33B8" w:rsidP="00EA5E87">
      <w:pPr>
        <w:rPr>
          <w:rFonts w:cs="Times New Roman"/>
          <w:b/>
        </w:rPr>
      </w:pPr>
    </w:p>
    <w:p w:rsidR="00EC1BA3" w:rsidRPr="00EC1BA3" w:rsidRDefault="00EC1BA3" w:rsidP="00EA5E87">
      <w:pPr>
        <w:rPr>
          <w:rFonts w:cs="Times New Roman"/>
        </w:rPr>
      </w:pPr>
      <w:r w:rsidRPr="00EC1BA3">
        <w:rPr>
          <w:rFonts w:cs="Times New Roman"/>
        </w:rPr>
        <w:t>Query: When are minu</w:t>
      </w:r>
      <w:r>
        <w:rPr>
          <w:rFonts w:cs="Times New Roman"/>
        </w:rPr>
        <w:t>t</w:t>
      </w:r>
      <w:r w:rsidRPr="00EC1BA3">
        <w:rPr>
          <w:rFonts w:cs="Times New Roman"/>
        </w:rPr>
        <w:t xml:space="preserve">es due? Response: </w:t>
      </w:r>
      <w:r>
        <w:rPr>
          <w:rFonts w:cs="Times New Roman"/>
        </w:rPr>
        <w:t xml:space="preserve">generally </w:t>
      </w:r>
      <w:r w:rsidRPr="00EC1BA3">
        <w:rPr>
          <w:rFonts w:cs="Times New Roman"/>
        </w:rPr>
        <w:t>one week after the m</w:t>
      </w:r>
      <w:r>
        <w:rPr>
          <w:rFonts w:cs="Times New Roman"/>
        </w:rPr>
        <w:t>ee</w:t>
      </w:r>
      <w:r w:rsidRPr="00EC1BA3">
        <w:rPr>
          <w:rFonts w:cs="Times New Roman"/>
        </w:rPr>
        <w:t>ting.</w:t>
      </w:r>
    </w:p>
    <w:p w:rsidR="00EC1BA3" w:rsidRPr="00487AD9" w:rsidRDefault="00EC1BA3" w:rsidP="00EA5E87">
      <w:pPr>
        <w:rPr>
          <w:rFonts w:cs="Times New Roman"/>
          <w:b/>
        </w:rPr>
      </w:pPr>
    </w:p>
    <w:p w:rsidR="005017B5" w:rsidRPr="00B876A1" w:rsidRDefault="00EC1BA3" w:rsidP="00EA5E87">
      <w:pPr>
        <w:rPr>
          <w:rFonts w:cs="Times New Roman"/>
          <w:b/>
        </w:rPr>
      </w:pPr>
      <w:r>
        <w:rPr>
          <w:rFonts w:cs="Times New Roman"/>
          <w:b/>
        </w:rPr>
        <w:t>Review of Minutes Taking List:</w:t>
      </w:r>
    </w:p>
    <w:p w:rsidR="007061DF" w:rsidRDefault="007061DF" w:rsidP="00EA5E87">
      <w:pPr>
        <w:rPr>
          <w:rFonts w:cs="Times New Roman"/>
        </w:rPr>
      </w:pPr>
    </w:p>
    <w:p w:rsidR="006B4B15" w:rsidRPr="00EC1BA3" w:rsidRDefault="00EC1BA3" w:rsidP="007F666E">
      <w:pPr>
        <w:rPr>
          <w:rFonts w:cs="Times New Roman"/>
        </w:rPr>
      </w:pPr>
      <w:r w:rsidRPr="00EC1BA3">
        <w:rPr>
          <w:rFonts w:cs="Times New Roman"/>
        </w:rPr>
        <w:t xml:space="preserve">Linda previously distributed </w:t>
      </w:r>
      <w:r>
        <w:rPr>
          <w:rFonts w:cs="Times New Roman"/>
        </w:rPr>
        <w:t>the 2015-16 meeting schedule with committee member assignments for taking minutes and encouraged members to trade assignments if they will not be able to attend their assigned meeting.</w:t>
      </w:r>
    </w:p>
    <w:p w:rsidR="00263D22" w:rsidRDefault="00263D22" w:rsidP="00EA5E87">
      <w:pPr>
        <w:rPr>
          <w:rFonts w:cs="Times New Roman"/>
        </w:rPr>
      </w:pPr>
    </w:p>
    <w:p w:rsidR="00EC1BA3" w:rsidRPr="00D82CF6" w:rsidRDefault="00EC1BA3" w:rsidP="00EA5E87">
      <w:pPr>
        <w:rPr>
          <w:rFonts w:cs="Times New Roman"/>
          <w:b/>
        </w:rPr>
      </w:pPr>
      <w:r w:rsidRPr="00D82CF6">
        <w:rPr>
          <w:rFonts w:cs="Times New Roman"/>
          <w:b/>
        </w:rPr>
        <w:t>Syllabus Checklist Call for Feedback:</w:t>
      </w:r>
    </w:p>
    <w:p w:rsidR="00EC1BA3" w:rsidRDefault="00EC1BA3" w:rsidP="00EA5E87">
      <w:pPr>
        <w:rPr>
          <w:rFonts w:cs="Times New Roman"/>
        </w:rPr>
      </w:pPr>
    </w:p>
    <w:p w:rsidR="00EC1BA3" w:rsidRDefault="00EC1BA3" w:rsidP="00EA5E87">
      <w:pPr>
        <w:rPr>
          <w:rFonts w:cs="Times New Roman"/>
        </w:rPr>
      </w:pPr>
      <w:r>
        <w:rPr>
          <w:rFonts w:cs="Times New Roman"/>
        </w:rPr>
        <w:t>Katarina reviewed the proposed CHSS Course Syllabus Checklist, noting the questions raised when ENGL examined that document, as follows:</w:t>
      </w:r>
    </w:p>
    <w:p w:rsidR="00EC1BA3" w:rsidRDefault="00EC1BA3" w:rsidP="00EA5E87">
      <w:pPr>
        <w:rPr>
          <w:rFonts w:cs="Times New Roman"/>
        </w:rPr>
      </w:pPr>
    </w:p>
    <w:p w:rsidR="00EC1BA3" w:rsidRPr="007E2379" w:rsidRDefault="00EC1BA3" w:rsidP="007E2379">
      <w:pPr>
        <w:pStyle w:val="ListParagraph"/>
        <w:numPr>
          <w:ilvl w:val="0"/>
          <w:numId w:val="24"/>
        </w:numPr>
        <w:rPr>
          <w:rFonts w:cs="Times New Roman"/>
        </w:rPr>
      </w:pPr>
      <w:r w:rsidRPr="007E2379">
        <w:rPr>
          <w:rFonts w:cs="Times New Roman"/>
        </w:rPr>
        <w:t xml:space="preserve">Item 5 – Why is an electronic communications statement needed? Is this required for all classes regardless of delivery modality? Should this be moved to the end of the list and grouped with other policies? Alternatively, might this be renamed course communications. </w:t>
      </w:r>
      <w:proofErr w:type="spellStart"/>
      <w:r w:rsidRPr="007E2379">
        <w:rPr>
          <w:rFonts w:cs="Times New Roman"/>
        </w:rPr>
        <w:t>Chien</w:t>
      </w:r>
      <w:proofErr w:type="spellEnd"/>
      <w:r w:rsidRPr="007E2379">
        <w:rPr>
          <w:rFonts w:cs="Times New Roman"/>
        </w:rPr>
        <w:t xml:space="preserve">-pin noted that this was based on </w:t>
      </w:r>
      <w:r w:rsidR="007E2379" w:rsidRPr="007E2379">
        <w:rPr>
          <w:rFonts w:cs="Times New Roman"/>
        </w:rPr>
        <w:t>web a</w:t>
      </w:r>
      <w:r w:rsidRPr="007E2379">
        <w:rPr>
          <w:rFonts w:cs="Times New Roman"/>
        </w:rPr>
        <w:t xml:space="preserve">ccessibility </w:t>
      </w:r>
      <w:r w:rsidR="007E2379" w:rsidRPr="007E2379">
        <w:rPr>
          <w:rFonts w:cs="Times New Roman"/>
        </w:rPr>
        <w:t>&amp; electronic communications statements, as described in resolutions from faculty senate.</w:t>
      </w:r>
    </w:p>
    <w:p w:rsidR="007E2379" w:rsidRDefault="007E2379" w:rsidP="00EA5E87">
      <w:pPr>
        <w:rPr>
          <w:rFonts w:cs="Times New Roman"/>
        </w:rPr>
      </w:pPr>
    </w:p>
    <w:p w:rsidR="007E2379" w:rsidRPr="007E2379" w:rsidRDefault="007E2379" w:rsidP="007E2379">
      <w:pPr>
        <w:pStyle w:val="ListParagraph"/>
        <w:numPr>
          <w:ilvl w:val="0"/>
          <w:numId w:val="24"/>
        </w:numPr>
        <w:rPr>
          <w:rFonts w:cs="Times New Roman"/>
        </w:rPr>
      </w:pPr>
      <w:r w:rsidRPr="007E2379">
        <w:rPr>
          <w:rFonts w:cs="Times New Roman"/>
        </w:rPr>
        <w:t>Items 6 &amp; 8 - These should be listed as required.</w:t>
      </w:r>
    </w:p>
    <w:p w:rsidR="007E2379" w:rsidRDefault="007E2379" w:rsidP="00EA5E87">
      <w:pPr>
        <w:rPr>
          <w:rFonts w:cs="Times New Roman"/>
        </w:rPr>
      </w:pPr>
    </w:p>
    <w:p w:rsidR="00EC1BA3" w:rsidRDefault="007E2379" w:rsidP="007E2379">
      <w:pPr>
        <w:pStyle w:val="ListParagraph"/>
        <w:numPr>
          <w:ilvl w:val="0"/>
          <w:numId w:val="24"/>
        </w:numPr>
        <w:rPr>
          <w:rFonts w:cs="Times New Roman"/>
        </w:rPr>
      </w:pPr>
      <w:r w:rsidRPr="007E2379">
        <w:rPr>
          <w:rFonts w:cs="Times New Roman"/>
        </w:rPr>
        <w:t>Item 7 – Item is not required.</w:t>
      </w:r>
    </w:p>
    <w:p w:rsidR="007E2379" w:rsidRPr="007E2379" w:rsidRDefault="007E2379" w:rsidP="007E2379">
      <w:pPr>
        <w:pStyle w:val="ListParagraph"/>
        <w:rPr>
          <w:rFonts w:cs="Times New Roman"/>
        </w:rPr>
      </w:pPr>
    </w:p>
    <w:p w:rsidR="007E2379" w:rsidRDefault="007E2379" w:rsidP="007E2379">
      <w:pPr>
        <w:pStyle w:val="ListParagraph"/>
        <w:numPr>
          <w:ilvl w:val="0"/>
          <w:numId w:val="24"/>
        </w:numPr>
        <w:rPr>
          <w:rFonts w:cs="Times New Roman"/>
        </w:rPr>
      </w:pPr>
      <w:r>
        <w:rPr>
          <w:rFonts w:cs="Times New Roman"/>
        </w:rPr>
        <w:t>Item 10 – Language revision suggested, “</w:t>
      </w:r>
      <w:proofErr w:type="gramStart"/>
      <w:r>
        <w:rPr>
          <w:rFonts w:cs="Times New Roman"/>
        </w:rPr>
        <w:t>discipline</w:t>
      </w:r>
      <w:proofErr w:type="gramEnd"/>
      <w:r>
        <w:rPr>
          <w:rFonts w:cs="Times New Roman"/>
        </w:rPr>
        <w:t xml:space="preserve"> specific measurable outcomes.” Perhaps we can parenthetically describe or elaborate on measureable verbs presented in Bloom’s taxonomy.</w:t>
      </w:r>
    </w:p>
    <w:p w:rsidR="007E2379" w:rsidRPr="007E2379" w:rsidRDefault="007E2379" w:rsidP="007E2379">
      <w:pPr>
        <w:pStyle w:val="ListParagraph"/>
        <w:rPr>
          <w:rFonts w:cs="Times New Roman"/>
        </w:rPr>
      </w:pPr>
    </w:p>
    <w:p w:rsidR="007E2379" w:rsidRDefault="007E2379" w:rsidP="007E2379">
      <w:pPr>
        <w:pStyle w:val="ListParagraph"/>
        <w:numPr>
          <w:ilvl w:val="0"/>
          <w:numId w:val="24"/>
        </w:numPr>
        <w:rPr>
          <w:rFonts w:cs="Times New Roman"/>
        </w:rPr>
      </w:pPr>
      <w:r>
        <w:rPr>
          <w:rFonts w:cs="Times New Roman"/>
        </w:rPr>
        <w:t>Item 11 – Suggestions presented to simplify / condense the description (some statements are redundant); additionally specify that major graded assignment would be released to students prior to the posted withdrawal deadline.</w:t>
      </w:r>
    </w:p>
    <w:p w:rsidR="007E2379" w:rsidRPr="007E2379" w:rsidRDefault="007E2379" w:rsidP="007E2379">
      <w:pPr>
        <w:pStyle w:val="ListParagraph"/>
        <w:rPr>
          <w:rFonts w:cs="Times New Roman"/>
        </w:rPr>
      </w:pPr>
    </w:p>
    <w:p w:rsidR="007E2379" w:rsidRDefault="007E2379" w:rsidP="007E2379">
      <w:pPr>
        <w:pStyle w:val="ListParagraph"/>
        <w:numPr>
          <w:ilvl w:val="0"/>
          <w:numId w:val="24"/>
        </w:numPr>
        <w:rPr>
          <w:rFonts w:cs="Times New Roman"/>
        </w:rPr>
      </w:pPr>
      <w:r>
        <w:rPr>
          <w:rFonts w:cs="Times New Roman"/>
        </w:rPr>
        <w:lastRenderedPageBreak/>
        <w:t>Item 13 – Suggestion made to revise language to provide flexibility (i.e., late work does not have to be accepted; faculty can determine which / what policy is appropriate for their class).</w:t>
      </w:r>
    </w:p>
    <w:p w:rsidR="007E2379" w:rsidRPr="007E2379" w:rsidRDefault="007E2379" w:rsidP="007E2379">
      <w:pPr>
        <w:pStyle w:val="ListParagraph"/>
        <w:rPr>
          <w:rFonts w:cs="Times New Roman"/>
        </w:rPr>
      </w:pPr>
    </w:p>
    <w:p w:rsidR="007E2379" w:rsidRPr="007E2379" w:rsidRDefault="007E2379" w:rsidP="007E2379">
      <w:pPr>
        <w:pStyle w:val="ListParagraph"/>
        <w:numPr>
          <w:ilvl w:val="0"/>
          <w:numId w:val="24"/>
        </w:numPr>
        <w:rPr>
          <w:rFonts w:cs="Times New Roman"/>
        </w:rPr>
      </w:pPr>
      <w:r>
        <w:rPr>
          <w:rFonts w:cs="Times New Roman"/>
        </w:rPr>
        <w:t>Item 15 – Suggestion made to move component, strategies that will help students succeed in the course, to Item 16.</w:t>
      </w:r>
    </w:p>
    <w:p w:rsidR="007E2379" w:rsidRDefault="007E2379" w:rsidP="00EA5E87">
      <w:pPr>
        <w:rPr>
          <w:rFonts w:cs="Times New Roman"/>
        </w:rPr>
      </w:pPr>
    </w:p>
    <w:p w:rsidR="007E2379" w:rsidRDefault="007E2379" w:rsidP="00EA5E87">
      <w:pPr>
        <w:rPr>
          <w:rFonts w:cs="Times New Roman"/>
        </w:rPr>
      </w:pPr>
      <w:r>
        <w:rPr>
          <w:rFonts w:cs="Times New Roman"/>
        </w:rPr>
        <w:t>Query: Is it necessary for faculty to list full text of all policies, or can links be provided instead? Response: Faculty Senate resolution states that links are acceptable, but encourages faculty to include full text of all policies to increase familiari</w:t>
      </w:r>
      <w:r w:rsidR="00C433B2">
        <w:rPr>
          <w:rFonts w:cs="Times New Roman"/>
        </w:rPr>
        <w:t>ty and compliance; Suggestion made to provide brief policy description (for context) and then link to full policy.</w:t>
      </w:r>
    </w:p>
    <w:p w:rsidR="00C433B2" w:rsidRDefault="00C433B2" w:rsidP="00EA5E87">
      <w:pPr>
        <w:rPr>
          <w:rFonts w:cs="Times New Roman"/>
        </w:rPr>
      </w:pPr>
    </w:p>
    <w:p w:rsidR="00D82CF6" w:rsidRDefault="00C433B2" w:rsidP="00EA5E87">
      <w:pPr>
        <w:rPr>
          <w:rFonts w:cs="Times New Roman"/>
        </w:rPr>
      </w:pPr>
      <w:r>
        <w:rPr>
          <w:rFonts w:cs="Times New Roman"/>
        </w:rPr>
        <w:t>Query: Can we aggregate all required polices on a single web page that faculty can link to and/or visit to get full approved language? Response: Some departments do this already</w:t>
      </w:r>
      <w:r w:rsidR="00D82CF6">
        <w:rPr>
          <w:rFonts w:cs="Times New Roman"/>
        </w:rPr>
        <w:t>.</w:t>
      </w:r>
    </w:p>
    <w:p w:rsidR="00D82CF6" w:rsidRDefault="00D82CF6" w:rsidP="00EA5E87">
      <w:pPr>
        <w:rPr>
          <w:rFonts w:cs="Times New Roman"/>
        </w:rPr>
      </w:pPr>
    </w:p>
    <w:p w:rsidR="00C433B2" w:rsidRDefault="00D82CF6" w:rsidP="00EA5E87">
      <w:pPr>
        <w:rPr>
          <w:rFonts w:cs="Times New Roman"/>
        </w:rPr>
      </w:pPr>
      <w:r>
        <w:rPr>
          <w:rFonts w:cs="Times New Roman"/>
        </w:rPr>
        <w:t xml:space="preserve">Suggestion: </w:t>
      </w:r>
      <w:r w:rsidR="00C27DED">
        <w:rPr>
          <w:rFonts w:cs="Times New Roman"/>
        </w:rPr>
        <w:t>P</w:t>
      </w:r>
      <w:r>
        <w:rPr>
          <w:rFonts w:cs="Times New Roman"/>
        </w:rPr>
        <w:t>erhaps we can identify the links and add those directly to the CHSS Course Syllabus Checklist; Response: Send suggestions / info to Katarina; Curriculum Committee will review the checklist again at our next meeting.</w:t>
      </w:r>
    </w:p>
    <w:p w:rsidR="007E2379" w:rsidRDefault="007E2379" w:rsidP="00EA5E87">
      <w:pPr>
        <w:rPr>
          <w:rFonts w:cs="Times New Roman"/>
        </w:rPr>
      </w:pPr>
    </w:p>
    <w:p w:rsidR="007E2379" w:rsidRPr="00D82CF6" w:rsidRDefault="00D82CF6" w:rsidP="00EA5E87">
      <w:pPr>
        <w:rPr>
          <w:rFonts w:cs="Times New Roman"/>
          <w:b/>
        </w:rPr>
      </w:pPr>
      <w:r w:rsidRPr="00D82CF6">
        <w:rPr>
          <w:rFonts w:cs="Times New Roman"/>
          <w:b/>
        </w:rPr>
        <w:t>Proposals:</w:t>
      </w:r>
    </w:p>
    <w:p w:rsidR="00D82CF6" w:rsidRDefault="00D82CF6" w:rsidP="00EA5E87">
      <w:pPr>
        <w:rPr>
          <w:rFonts w:cs="Times New Roman"/>
        </w:rPr>
      </w:pPr>
    </w:p>
    <w:p w:rsidR="00D82CF6" w:rsidRDefault="00C27DED" w:rsidP="00EA5E87">
      <w:pPr>
        <w:rPr>
          <w:rFonts w:cs="Times New Roman"/>
        </w:rPr>
      </w:pPr>
      <w:r>
        <w:rPr>
          <w:rFonts w:cs="Times New Roman"/>
        </w:rPr>
        <w:t xml:space="preserve">JOUR 4412 (Polly) - This course has bene taught as a special topics course; this proposal formalizes it as a course in the curriculum (elective course in JOUR and COMM). </w:t>
      </w:r>
      <w:r w:rsidR="005109AA">
        <w:rPr>
          <w:rFonts w:cs="Times New Roman"/>
        </w:rPr>
        <w:t>Recommendation made to add required sexual harassment and ethics policies to the attached syllabus; this will be updated prior to second reading at next meeting. Motion to approve on first reading was made, seconded, and accepted by voice vote of the committee.</w:t>
      </w:r>
    </w:p>
    <w:p w:rsidR="005109AA" w:rsidRDefault="005109AA" w:rsidP="00EA5E87">
      <w:pPr>
        <w:rPr>
          <w:rFonts w:cs="Times New Roman"/>
        </w:rPr>
      </w:pPr>
    </w:p>
    <w:p w:rsidR="005109AA" w:rsidRDefault="005109AA" w:rsidP="00EA5E87">
      <w:pPr>
        <w:rPr>
          <w:rFonts w:cs="Times New Roman"/>
        </w:rPr>
      </w:pPr>
      <w:r>
        <w:rPr>
          <w:rFonts w:cs="Times New Roman"/>
        </w:rPr>
        <w:t xml:space="preserve">JOUR 4450 (Polly) – This proposal is for a change in course prefix/number and course title to more accurately reflect the course content. Motion to approve on first reading was made, seconded, and accepted by voice vote of the committee. Motion to waive the second reading was made, seconded, and accepted by voice vote of the committee. Note: Approved proposal will be held at college committee in </w:t>
      </w:r>
      <w:proofErr w:type="spellStart"/>
      <w:r>
        <w:rPr>
          <w:rFonts w:cs="Times New Roman"/>
        </w:rPr>
        <w:t>Curriculog</w:t>
      </w:r>
      <w:proofErr w:type="spellEnd"/>
      <w:r>
        <w:rPr>
          <w:rFonts w:cs="Times New Roman"/>
        </w:rPr>
        <w:t xml:space="preserve"> until related proposals are approved, so entire package can be sent to UPCC for presentation, deliberation, and approval.</w:t>
      </w:r>
    </w:p>
    <w:p w:rsidR="00D82CF6" w:rsidRDefault="00D82CF6" w:rsidP="00EA5E87">
      <w:pPr>
        <w:rPr>
          <w:rFonts w:cs="Times New Roman"/>
        </w:rPr>
      </w:pPr>
    </w:p>
    <w:p w:rsidR="005109AA" w:rsidRDefault="005109AA" w:rsidP="00EA5E87">
      <w:pPr>
        <w:rPr>
          <w:rFonts w:cs="Times New Roman"/>
        </w:rPr>
      </w:pPr>
      <w:r>
        <w:rPr>
          <w:rFonts w:cs="Times New Roman"/>
        </w:rPr>
        <w:t>COM BS (Polly) – Ch</w:t>
      </w:r>
      <w:r w:rsidR="00494D1F">
        <w:rPr>
          <w:rFonts w:cs="Times New Roman"/>
        </w:rPr>
        <w:t>a</w:t>
      </w:r>
      <w:r>
        <w:rPr>
          <w:rFonts w:cs="Times New Roman"/>
        </w:rPr>
        <w:t>nges are simply ‘house-keeping’ modification</w:t>
      </w:r>
      <w:r w:rsidR="00494D1F">
        <w:rPr>
          <w:rFonts w:cs="Times New Roman"/>
        </w:rPr>
        <w:t xml:space="preserve">s; </w:t>
      </w:r>
      <w:r>
        <w:rPr>
          <w:rFonts w:cs="Times New Roman"/>
        </w:rPr>
        <w:t xml:space="preserve">no substantial changes to degree program; </w:t>
      </w:r>
      <w:r w:rsidR="00494D1F">
        <w:rPr>
          <w:rFonts w:cs="Times New Roman"/>
        </w:rPr>
        <w:t>Concentration have been deleted (as they are now a separate major); entry GPA requirement has increased; remaining concentration names have changed to reflect new curriculum/consolidated program</w:t>
      </w:r>
      <w:r w:rsidR="00214678">
        <w:rPr>
          <w:rFonts w:cs="Times New Roman"/>
        </w:rPr>
        <w:t>; Motion to approve on first reading was made, seconded, and accepted by voice vote of the committee.</w:t>
      </w:r>
    </w:p>
    <w:p w:rsidR="00494D1F" w:rsidRDefault="00494D1F" w:rsidP="00EA5E87">
      <w:pPr>
        <w:rPr>
          <w:rFonts w:cs="Times New Roman"/>
        </w:rPr>
      </w:pPr>
    </w:p>
    <w:p w:rsidR="00494D1F" w:rsidRDefault="00494D1F" w:rsidP="00EA5E87">
      <w:pPr>
        <w:rPr>
          <w:rFonts w:cs="Times New Roman"/>
        </w:rPr>
      </w:pPr>
      <w:r>
        <w:rPr>
          <w:rFonts w:cs="Times New Roman"/>
        </w:rPr>
        <w:t xml:space="preserve">Multi-platform News Reporting Certificate (Polly) </w:t>
      </w:r>
      <w:r w:rsidR="00214678">
        <w:rPr>
          <w:rFonts w:cs="Times New Roman"/>
        </w:rPr>
        <w:t>–</w:t>
      </w:r>
      <w:r>
        <w:rPr>
          <w:rFonts w:cs="Times New Roman"/>
        </w:rPr>
        <w:t xml:space="preserve"> </w:t>
      </w:r>
      <w:r w:rsidR="00214678">
        <w:rPr>
          <w:rFonts w:cs="Times New Roman"/>
        </w:rPr>
        <w:t>This is an embedded certificate; proposal changes course prefixes; Note – Some questions remain about how an embedded certificate is defined at KSU / in USG (how does this differ from a minor or other certificate);</w:t>
      </w:r>
      <w:r w:rsidR="00214678" w:rsidRPr="00214678">
        <w:rPr>
          <w:rFonts w:cs="Times New Roman"/>
        </w:rPr>
        <w:t xml:space="preserve"> </w:t>
      </w:r>
      <w:r w:rsidR="00214678">
        <w:rPr>
          <w:rFonts w:cs="Times New Roman"/>
        </w:rPr>
        <w:t>Motion to approve on first reading was made, seconded, and accepted by voice vote of the committee.</w:t>
      </w:r>
    </w:p>
    <w:p w:rsidR="00214678" w:rsidRDefault="00214678" w:rsidP="00EA5E87">
      <w:pPr>
        <w:rPr>
          <w:rFonts w:cs="Times New Roman"/>
        </w:rPr>
      </w:pPr>
    </w:p>
    <w:p w:rsidR="00214678" w:rsidRDefault="00214678" w:rsidP="00EA5E87">
      <w:pPr>
        <w:rPr>
          <w:rFonts w:cs="Times New Roman"/>
        </w:rPr>
      </w:pPr>
      <w:r>
        <w:rPr>
          <w:rFonts w:cs="Times New Roman"/>
        </w:rPr>
        <w:t>Public Relations BS (Polly) – Minimum GPA raised (as with Communications BS; course prefixes changes to reflect new / consolidated curriculum; Motion to approve on first reading was made, seconded, and accepted by voice vote of the committee.</w:t>
      </w:r>
    </w:p>
    <w:p w:rsidR="007E2379" w:rsidRDefault="007E2379" w:rsidP="00EA5E87">
      <w:pPr>
        <w:rPr>
          <w:rFonts w:cs="Times New Roman"/>
        </w:rPr>
      </w:pPr>
    </w:p>
    <w:p w:rsidR="006F05E1" w:rsidRPr="00263D22" w:rsidRDefault="00227A4A" w:rsidP="00EA5E87">
      <w:pPr>
        <w:rPr>
          <w:rFonts w:cs="Times New Roman"/>
          <w:b/>
        </w:rPr>
      </w:pPr>
      <w:r w:rsidRPr="00263D22">
        <w:rPr>
          <w:rFonts w:cs="Times New Roman"/>
          <w:b/>
        </w:rPr>
        <w:t>Meeting adjourned</w:t>
      </w:r>
    </w:p>
    <w:p w:rsidR="006F05E1" w:rsidRPr="00487AD9" w:rsidRDefault="006F05E1" w:rsidP="00EA5E87">
      <w:pPr>
        <w:rPr>
          <w:rFonts w:cs="Times New Roman"/>
          <w:b/>
        </w:rPr>
      </w:pPr>
    </w:p>
    <w:p w:rsidR="00227A4A" w:rsidRPr="00263D22" w:rsidRDefault="006F05E1" w:rsidP="007061DF">
      <w:pPr>
        <w:rPr>
          <w:rFonts w:cs="Times New Roman"/>
        </w:rPr>
      </w:pPr>
      <w:r w:rsidRPr="00263D22">
        <w:rPr>
          <w:rFonts w:cs="Times New Roman"/>
        </w:rPr>
        <w:t>The meeti</w:t>
      </w:r>
      <w:r w:rsidR="001D1DF4" w:rsidRPr="00263D22">
        <w:rPr>
          <w:rFonts w:cs="Times New Roman"/>
        </w:rPr>
        <w:t xml:space="preserve">ng </w:t>
      </w:r>
      <w:r w:rsidR="007061DF">
        <w:rPr>
          <w:rFonts w:cs="Times New Roman"/>
        </w:rPr>
        <w:t xml:space="preserve">was </w:t>
      </w:r>
      <w:r w:rsidR="001D1DF4" w:rsidRPr="00263D22">
        <w:rPr>
          <w:rFonts w:cs="Times New Roman"/>
        </w:rPr>
        <w:t xml:space="preserve">adjourned at </w:t>
      </w:r>
      <w:r w:rsidR="0041517F">
        <w:rPr>
          <w:rFonts w:cs="Times New Roman"/>
        </w:rPr>
        <w:t>1</w:t>
      </w:r>
      <w:r w:rsidR="001D1DF4" w:rsidRPr="00263D22">
        <w:rPr>
          <w:rFonts w:cs="Times New Roman"/>
        </w:rPr>
        <w:t>:</w:t>
      </w:r>
      <w:r w:rsidR="00214678">
        <w:rPr>
          <w:rFonts w:cs="Times New Roman"/>
        </w:rPr>
        <w:t xml:space="preserve">36 </w:t>
      </w:r>
      <w:r w:rsidR="001D1DF4" w:rsidRPr="00263D22">
        <w:rPr>
          <w:rFonts w:cs="Times New Roman"/>
        </w:rPr>
        <w:t>P</w:t>
      </w:r>
      <w:r w:rsidRPr="00263D22">
        <w:rPr>
          <w:rFonts w:cs="Times New Roman"/>
        </w:rPr>
        <w:t>M.</w:t>
      </w:r>
      <w:r w:rsidR="00263D22" w:rsidRPr="00263D22">
        <w:rPr>
          <w:rFonts w:cs="Times New Roman"/>
        </w:rPr>
        <w:t xml:space="preserve"> </w:t>
      </w:r>
      <w:r w:rsidR="00DF0A51" w:rsidRPr="00263D22">
        <w:rPr>
          <w:rFonts w:cs="Times New Roman"/>
        </w:rPr>
        <w:t>The next meeting will be in two weeks at the same time and location.</w:t>
      </w:r>
    </w:p>
    <w:p w:rsidR="004C4F12" w:rsidRPr="00487AD9" w:rsidRDefault="005017B5" w:rsidP="00EA5E87">
      <w:pPr>
        <w:rPr>
          <w:rFonts w:cs="Times New Roman"/>
          <w:b/>
        </w:rPr>
      </w:pPr>
      <w:r w:rsidRPr="00487AD9">
        <w:rPr>
          <w:rFonts w:cs="Times New Roman"/>
          <w:b/>
        </w:rPr>
        <w:t xml:space="preserve">        </w:t>
      </w:r>
    </w:p>
    <w:p w:rsidR="0041517F" w:rsidRPr="00487AD9" w:rsidRDefault="001A0AE5" w:rsidP="00EA5E87">
      <w:pPr>
        <w:rPr>
          <w:rFonts w:cs="Times New Roman"/>
          <w:b/>
        </w:rPr>
      </w:pPr>
      <w:r w:rsidRPr="00487AD9">
        <w:rPr>
          <w:rFonts w:cs="Times New Roman"/>
          <w:b/>
        </w:rPr>
        <w:t xml:space="preserve">Minutes submitted by </w:t>
      </w:r>
      <w:r w:rsidR="0041517F">
        <w:rPr>
          <w:rFonts w:cs="Times New Roman"/>
          <w:b/>
        </w:rPr>
        <w:t>C. Randall</w:t>
      </w:r>
    </w:p>
    <w:sectPr w:rsidR="0041517F" w:rsidRPr="00487AD9" w:rsidSect="005017B5">
      <w:footerReference w:type="default" r:id="rId8"/>
      <w:pgSz w:w="12240" w:h="15840"/>
      <w:pgMar w:top="1080" w:right="960" w:bottom="280" w:left="9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D90" w:rsidRDefault="001B1D90" w:rsidP="00080B8F">
      <w:r>
        <w:separator/>
      </w:r>
    </w:p>
  </w:endnote>
  <w:endnote w:type="continuationSeparator" w:id="0">
    <w:p w:rsidR="001B1D90" w:rsidRDefault="001B1D90" w:rsidP="000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82249"/>
      <w:docPartObj>
        <w:docPartGallery w:val="Page Numbers (Bottom of Page)"/>
        <w:docPartUnique/>
      </w:docPartObj>
    </w:sdtPr>
    <w:sdtEndPr>
      <w:rPr>
        <w:noProof/>
      </w:rPr>
    </w:sdtEndPr>
    <w:sdtContent>
      <w:p w:rsidR="00BB3911" w:rsidRDefault="00BB3911">
        <w:pPr>
          <w:pStyle w:val="Footer"/>
          <w:jc w:val="right"/>
        </w:pPr>
        <w:r>
          <w:fldChar w:fldCharType="begin"/>
        </w:r>
        <w:r>
          <w:instrText xml:space="preserve"> PAGE   \* MERGEFORMAT </w:instrText>
        </w:r>
        <w:r>
          <w:fldChar w:fldCharType="separate"/>
        </w:r>
        <w:r w:rsidR="00225B46">
          <w:rPr>
            <w:noProof/>
          </w:rPr>
          <w:t>1</w:t>
        </w:r>
        <w:r>
          <w:rPr>
            <w:noProof/>
          </w:rPr>
          <w:fldChar w:fldCharType="end"/>
        </w:r>
      </w:p>
    </w:sdtContent>
  </w:sdt>
  <w:p w:rsidR="00BB3911" w:rsidRDefault="00BB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D90" w:rsidRDefault="001B1D90" w:rsidP="00080B8F">
      <w:r>
        <w:separator/>
      </w:r>
    </w:p>
  </w:footnote>
  <w:footnote w:type="continuationSeparator" w:id="0">
    <w:p w:rsidR="001B1D90" w:rsidRDefault="001B1D90" w:rsidP="0008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141"/>
    <w:multiLevelType w:val="multilevel"/>
    <w:tmpl w:val="D49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B78BA"/>
    <w:multiLevelType w:val="hybridMultilevel"/>
    <w:tmpl w:val="9724A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C1791"/>
    <w:multiLevelType w:val="hybridMultilevel"/>
    <w:tmpl w:val="880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316C5"/>
    <w:multiLevelType w:val="hybridMultilevel"/>
    <w:tmpl w:val="49687E0E"/>
    <w:lvl w:ilvl="0" w:tplc="419686EA">
      <w:start w:val="4"/>
      <w:numFmt w:val="bullet"/>
      <w:lvlText w:val=""/>
      <w:lvlJc w:val="left"/>
      <w:pPr>
        <w:ind w:left="795" w:hanging="360"/>
      </w:pPr>
      <w:rPr>
        <w:rFonts w:ascii="Wingdings" w:eastAsiaTheme="minorHAnsi" w:hAnsi="Wingdings"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BB47185"/>
    <w:multiLevelType w:val="hybridMultilevel"/>
    <w:tmpl w:val="BCF0E33A"/>
    <w:lvl w:ilvl="0" w:tplc="C032EB7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DAE4619"/>
    <w:multiLevelType w:val="multilevel"/>
    <w:tmpl w:val="D1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769F8"/>
    <w:multiLevelType w:val="hybridMultilevel"/>
    <w:tmpl w:val="176CC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6609B0"/>
    <w:multiLevelType w:val="hybridMultilevel"/>
    <w:tmpl w:val="BB5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F4A92"/>
    <w:multiLevelType w:val="multilevel"/>
    <w:tmpl w:val="278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936"/>
    <w:multiLevelType w:val="hybridMultilevel"/>
    <w:tmpl w:val="9010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BD72AD"/>
    <w:multiLevelType w:val="hybridMultilevel"/>
    <w:tmpl w:val="59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44725"/>
    <w:multiLevelType w:val="hybridMultilevel"/>
    <w:tmpl w:val="2F7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05561"/>
    <w:multiLevelType w:val="multilevel"/>
    <w:tmpl w:val="5C8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26D59"/>
    <w:multiLevelType w:val="hybridMultilevel"/>
    <w:tmpl w:val="7758F3D0"/>
    <w:lvl w:ilvl="0" w:tplc="55E6A9D2">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24C249C"/>
    <w:multiLevelType w:val="hybridMultilevel"/>
    <w:tmpl w:val="7D6C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E671E"/>
    <w:multiLevelType w:val="hybridMultilevel"/>
    <w:tmpl w:val="8FF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97571"/>
    <w:multiLevelType w:val="multilevel"/>
    <w:tmpl w:val="88CC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939DE"/>
    <w:multiLevelType w:val="hybridMultilevel"/>
    <w:tmpl w:val="5050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34C17"/>
    <w:multiLevelType w:val="hybridMultilevel"/>
    <w:tmpl w:val="8150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1D69ED"/>
    <w:multiLevelType w:val="multilevel"/>
    <w:tmpl w:val="D458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66DAA"/>
    <w:multiLevelType w:val="hybridMultilevel"/>
    <w:tmpl w:val="952EA8A4"/>
    <w:lvl w:ilvl="0" w:tplc="A1500A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86D0C"/>
    <w:multiLevelType w:val="hybridMultilevel"/>
    <w:tmpl w:val="6A22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2916A3"/>
    <w:multiLevelType w:val="multilevel"/>
    <w:tmpl w:val="416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342D7B"/>
    <w:multiLevelType w:val="hybridMultilevel"/>
    <w:tmpl w:val="10B2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0"/>
  </w:num>
  <w:num w:numId="3">
    <w:abstractNumId w:val="22"/>
  </w:num>
  <w:num w:numId="4">
    <w:abstractNumId w:val="0"/>
  </w:num>
  <w:num w:numId="5">
    <w:abstractNumId w:val="4"/>
  </w:num>
  <w:num w:numId="6">
    <w:abstractNumId w:val="13"/>
  </w:num>
  <w:num w:numId="7">
    <w:abstractNumId w:val="18"/>
  </w:num>
  <w:num w:numId="8">
    <w:abstractNumId w:val="1"/>
  </w:num>
  <w:num w:numId="9">
    <w:abstractNumId w:val="6"/>
  </w:num>
  <w:num w:numId="10">
    <w:abstractNumId w:val="23"/>
  </w:num>
  <w:num w:numId="11">
    <w:abstractNumId w:val="21"/>
  </w:num>
  <w:num w:numId="12">
    <w:abstractNumId w:val="9"/>
  </w:num>
  <w:num w:numId="13">
    <w:abstractNumId w:val="17"/>
  </w:num>
  <w:num w:numId="14">
    <w:abstractNumId w:val="16"/>
  </w:num>
  <w:num w:numId="15">
    <w:abstractNumId w:val="5"/>
  </w:num>
  <w:num w:numId="16">
    <w:abstractNumId w:val="19"/>
  </w:num>
  <w:num w:numId="17">
    <w:abstractNumId w:val="15"/>
  </w:num>
  <w:num w:numId="18">
    <w:abstractNumId w:val="8"/>
  </w:num>
  <w:num w:numId="19">
    <w:abstractNumId w:val="14"/>
  </w:num>
  <w:num w:numId="20">
    <w:abstractNumId w:val="2"/>
  </w:num>
  <w:num w:numId="21">
    <w:abstractNumId w:val="12"/>
  </w:num>
  <w:num w:numId="22">
    <w:abstractNumId w:val="11"/>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67"/>
    <w:rsid w:val="00000A19"/>
    <w:rsid w:val="000209C3"/>
    <w:rsid w:val="00023302"/>
    <w:rsid w:val="000302B8"/>
    <w:rsid w:val="000463E1"/>
    <w:rsid w:val="0006677B"/>
    <w:rsid w:val="00080B8F"/>
    <w:rsid w:val="000A2EA6"/>
    <w:rsid w:val="000B259D"/>
    <w:rsid w:val="000D1051"/>
    <w:rsid w:val="000E07A2"/>
    <w:rsid w:val="001071B7"/>
    <w:rsid w:val="00163256"/>
    <w:rsid w:val="00175DC4"/>
    <w:rsid w:val="001A0AE5"/>
    <w:rsid w:val="001A70FF"/>
    <w:rsid w:val="001B1D90"/>
    <w:rsid w:val="001B5373"/>
    <w:rsid w:val="001D1DF4"/>
    <w:rsid w:val="001E1BCB"/>
    <w:rsid w:val="001F41A8"/>
    <w:rsid w:val="00214678"/>
    <w:rsid w:val="00225B46"/>
    <w:rsid w:val="00227A4A"/>
    <w:rsid w:val="00236F16"/>
    <w:rsid w:val="00237047"/>
    <w:rsid w:val="00263D22"/>
    <w:rsid w:val="002A2D4B"/>
    <w:rsid w:val="002D6F36"/>
    <w:rsid w:val="002F45A8"/>
    <w:rsid w:val="00314FB4"/>
    <w:rsid w:val="003236D5"/>
    <w:rsid w:val="003362B1"/>
    <w:rsid w:val="003439AC"/>
    <w:rsid w:val="003456CC"/>
    <w:rsid w:val="00363242"/>
    <w:rsid w:val="00397AC8"/>
    <w:rsid w:val="003D098B"/>
    <w:rsid w:val="003F4B5F"/>
    <w:rsid w:val="00412DAC"/>
    <w:rsid w:val="0041517F"/>
    <w:rsid w:val="0042215B"/>
    <w:rsid w:val="00424B7A"/>
    <w:rsid w:val="004653B6"/>
    <w:rsid w:val="0046794B"/>
    <w:rsid w:val="00473A6C"/>
    <w:rsid w:val="004877CC"/>
    <w:rsid w:val="00487AD9"/>
    <w:rsid w:val="00494D1F"/>
    <w:rsid w:val="00496C4D"/>
    <w:rsid w:val="004B4A53"/>
    <w:rsid w:val="004C33B8"/>
    <w:rsid w:val="004C4F12"/>
    <w:rsid w:val="005017B5"/>
    <w:rsid w:val="005109AA"/>
    <w:rsid w:val="00521CDA"/>
    <w:rsid w:val="005A4BC3"/>
    <w:rsid w:val="005B4899"/>
    <w:rsid w:val="00636FF4"/>
    <w:rsid w:val="00642B32"/>
    <w:rsid w:val="00647F30"/>
    <w:rsid w:val="006954B2"/>
    <w:rsid w:val="006A7248"/>
    <w:rsid w:val="006B0E2E"/>
    <w:rsid w:val="006B4B15"/>
    <w:rsid w:val="006D41C9"/>
    <w:rsid w:val="006E0EC3"/>
    <w:rsid w:val="006F05E1"/>
    <w:rsid w:val="007061DF"/>
    <w:rsid w:val="007171B8"/>
    <w:rsid w:val="00730EEF"/>
    <w:rsid w:val="007714F4"/>
    <w:rsid w:val="0077409F"/>
    <w:rsid w:val="007A680F"/>
    <w:rsid w:val="007E13F7"/>
    <w:rsid w:val="007E2379"/>
    <w:rsid w:val="007F666E"/>
    <w:rsid w:val="00815040"/>
    <w:rsid w:val="00837476"/>
    <w:rsid w:val="00843662"/>
    <w:rsid w:val="00852336"/>
    <w:rsid w:val="00865410"/>
    <w:rsid w:val="00893393"/>
    <w:rsid w:val="008C02FF"/>
    <w:rsid w:val="008E32D7"/>
    <w:rsid w:val="00915CBF"/>
    <w:rsid w:val="009274E9"/>
    <w:rsid w:val="00937658"/>
    <w:rsid w:val="009405BB"/>
    <w:rsid w:val="009551BB"/>
    <w:rsid w:val="009810AF"/>
    <w:rsid w:val="009E283A"/>
    <w:rsid w:val="009E6103"/>
    <w:rsid w:val="00A07EF9"/>
    <w:rsid w:val="00A35791"/>
    <w:rsid w:val="00A3704D"/>
    <w:rsid w:val="00A44E3D"/>
    <w:rsid w:val="00A74B67"/>
    <w:rsid w:val="00A81741"/>
    <w:rsid w:val="00AB05E5"/>
    <w:rsid w:val="00AF29A8"/>
    <w:rsid w:val="00B33702"/>
    <w:rsid w:val="00B82401"/>
    <w:rsid w:val="00B876A1"/>
    <w:rsid w:val="00BB3911"/>
    <w:rsid w:val="00BE45C4"/>
    <w:rsid w:val="00C15D9C"/>
    <w:rsid w:val="00C21A98"/>
    <w:rsid w:val="00C27DED"/>
    <w:rsid w:val="00C433B2"/>
    <w:rsid w:val="00CA4FEA"/>
    <w:rsid w:val="00CB3355"/>
    <w:rsid w:val="00CC7A25"/>
    <w:rsid w:val="00D04A87"/>
    <w:rsid w:val="00D06AD1"/>
    <w:rsid w:val="00D213E3"/>
    <w:rsid w:val="00D25B4A"/>
    <w:rsid w:val="00D4400C"/>
    <w:rsid w:val="00D54372"/>
    <w:rsid w:val="00D82CF6"/>
    <w:rsid w:val="00D91214"/>
    <w:rsid w:val="00DF0A51"/>
    <w:rsid w:val="00E00844"/>
    <w:rsid w:val="00E3529D"/>
    <w:rsid w:val="00E56BED"/>
    <w:rsid w:val="00E903B5"/>
    <w:rsid w:val="00EA5E87"/>
    <w:rsid w:val="00EB1030"/>
    <w:rsid w:val="00EC1BA3"/>
    <w:rsid w:val="00EC5D10"/>
    <w:rsid w:val="00ED44B1"/>
    <w:rsid w:val="00EF4182"/>
    <w:rsid w:val="00F10A0A"/>
    <w:rsid w:val="00F25065"/>
    <w:rsid w:val="00F25297"/>
    <w:rsid w:val="00F318A7"/>
    <w:rsid w:val="00F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7500B-4B8A-4FFF-B6AA-4CFCAE96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96C4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A"/>
    <w:pPr>
      <w:ind w:left="720"/>
      <w:contextualSpacing/>
    </w:pPr>
  </w:style>
  <w:style w:type="paragraph" w:styleId="BalloonText">
    <w:name w:val="Balloon Text"/>
    <w:basedOn w:val="Normal"/>
    <w:link w:val="BalloonTextChar"/>
    <w:uiPriority w:val="99"/>
    <w:semiHidden/>
    <w:unhideWhenUsed/>
    <w:rsid w:val="00C21A98"/>
    <w:rPr>
      <w:rFonts w:ascii="Tahoma" w:hAnsi="Tahoma" w:cs="Tahoma"/>
      <w:sz w:val="16"/>
      <w:szCs w:val="16"/>
    </w:rPr>
  </w:style>
  <w:style w:type="character" w:customStyle="1" w:styleId="BalloonTextChar">
    <w:name w:val="Balloon Text Char"/>
    <w:basedOn w:val="DefaultParagraphFont"/>
    <w:link w:val="BalloonText"/>
    <w:uiPriority w:val="99"/>
    <w:semiHidden/>
    <w:rsid w:val="00C21A98"/>
    <w:rPr>
      <w:rFonts w:ascii="Tahoma" w:hAnsi="Tahoma" w:cs="Tahoma"/>
      <w:sz w:val="16"/>
      <w:szCs w:val="16"/>
    </w:rPr>
  </w:style>
  <w:style w:type="character" w:customStyle="1" w:styleId="Heading5Char">
    <w:name w:val="Heading 5 Char"/>
    <w:basedOn w:val="DefaultParagraphFont"/>
    <w:link w:val="Heading5"/>
    <w:uiPriority w:val="9"/>
    <w:rsid w:val="00496C4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0B8F"/>
    <w:pPr>
      <w:tabs>
        <w:tab w:val="center" w:pos="4680"/>
        <w:tab w:val="right" w:pos="9360"/>
      </w:tabs>
    </w:pPr>
  </w:style>
  <w:style w:type="character" w:customStyle="1" w:styleId="HeaderChar">
    <w:name w:val="Header Char"/>
    <w:basedOn w:val="DefaultParagraphFont"/>
    <w:link w:val="Header"/>
    <w:uiPriority w:val="99"/>
    <w:rsid w:val="00080B8F"/>
  </w:style>
  <w:style w:type="paragraph" w:styleId="Footer">
    <w:name w:val="footer"/>
    <w:basedOn w:val="Normal"/>
    <w:link w:val="FooterChar"/>
    <w:uiPriority w:val="99"/>
    <w:unhideWhenUsed/>
    <w:rsid w:val="00080B8F"/>
    <w:pPr>
      <w:tabs>
        <w:tab w:val="center" w:pos="4680"/>
        <w:tab w:val="right" w:pos="9360"/>
      </w:tabs>
    </w:pPr>
  </w:style>
  <w:style w:type="character" w:customStyle="1" w:styleId="FooterChar">
    <w:name w:val="Footer Char"/>
    <w:basedOn w:val="DefaultParagraphFont"/>
    <w:link w:val="Footer"/>
    <w:uiPriority w:val="99"/>
    <w:rsid w:val="00080B8F"/>
  </w:style>
  <w:style w:type="table" w:styleId="TableGrid">
    <w:name w:val="Table Grid"/>
    <w:basedOn w:val="TableNormal"/>
    <w:uiPriority w:val="59"/>
    <w:rsid w:val="00E9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6068">
      <w:bodyDiv w:val="1"/>
      <w:marLeft w:val="0"/>
      <w:marRight w:val="0"/>
      <w:marTop w:val="0"/>
      <w:marBottom w:val="0"/>
      <w:divBdr>
        <w:top w:val="none" w:sz="0" w:space="0" w:color="auto"/>
        <w:left w:val="none" w:sz="0" w:space="0" w:color="auto"/>
        <w:bottom w:val="none" w:sz="0" w:space="0" w:color="auto"/>
        <w:right w:val="none" w:sz="0" w:space="0" w:color="auto"/>
      </w:divBdr>
      <w:divsChild>
        <w:div w:id="1754622136">
          <w:marLeft w:val="0"/>
          <w:marRight w:val="0"/>
          <w:marTop w:val="0"/>
          <w:marBottom w:val="0"/>
          <w:divBdr>
            <w:top w:val="none" w:sz="0" w:space="0" w:color="auto"/>
            <w:left w:val="none" w:sz="0" w:space="0" w:color="auto"/>
            <w:bottom w:val="none" w:sz="0" w:space="0" w:color="auto"/>
            <w:right w:val="none" w:sz="0" w:space="0" w:color="auto"/>
          </w:divBdr>
          <w:divsChild>
            <w:div w:id="1025132672">
              <w:marLeft w:val="0"/>
              <w:marRight w:val="0"/>
              <w:marTop w:val="225"/>
              <w:marBottom w:val="0"/>
              <w:divBdr>
                <w:top w:val="none" w:sz="0" w:space="0" w:color="auto"/>
                <w:left w:val="none" w:sz="0" w:space="0" w:color="auto"/>
                <w:bottom w:val="none" w:sz="0" w:space="0" w:color="auto"/>
                <w:right w:val="none" w:sz="0" w:space="0" w:color="auto"/>
              </w:divBdr>
              <w:divsChild>
                <w:div w:id="353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2593">
      <w:bodyDiv w:val="1"/>
      <w:marLeft w:val="0"/>
      <w:marRight w:val="0"/>
      <w:marTop w:val="0"/>
      <w:marBottom w:val="0"/>
      <w:divBdr>
        <w:top w:val="none" w:sz="0" w:space="0" w:color="auto"/>
        <w:left w:val="none" w:sz="0" w:space="0" w:color="auto"/>
        <w:bottom w:val="none" w:sz="0" w:space="0" w:color="auto"/>
        <w:right w:val="none" w:sz="0" w:space="0" w:color="auto"/>
      </w:divBdr>
      <w:divsChild>
        <w:div w:id="150828548">
          <w:marLeft w:val="0"/>
          <w:marRight w:val="0"/>
          <w:marTop w:val="0"/>
          <w:marBottom w:val="0"/>
          <w:divBdr>
            <w:top w:val="none" w:sz="0" w:space="0" w:color="auto"/>
            <w:left w:val="none" w:sz="0" w:space="0" w:color="auto"/>
            <w:bottom w:val="none" w:sz="0" w:space="0" w:color="auto"/>
            <w:right w:val="none" w:sz="0" w:space="0" w:color="auto"/>
          </w:divBdr>
          <w:divsChild>
            <w:div w:id="350839802">
              <w:marLeft w:val="0"/>
              <w:marRight w:val="0"/>
              <w:marTop w:val="225"/>
              <w:marBottom w:val="0"/>
              <w:divBdr>
                <w:top w:val="none" w:sz="0" w:space="0" w:color="auto"/>
                <w:left w:val="none" w:sz="0" w:space="0" w:color="auto"/>
                <w:bottom w:val="none" w:sz="0" w:space="0" w:color="auto"/>
                <w:right w:val="none" w:sz="0" w:space="0" w:color="auto"/>
              </w:divBdr>
              <w:divsChild>
                <w:div w:id="20263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239">
      <w:bodyDiv w:val="1"/>
      <w:marLeft w:val="0"/>
      <w:marRight w:val="0"/>
      <w:marTop w:val="0"/>
      <w:marBottom w:val="0"/>
      <w:divBdr>
        <w:top w:val="none" w:sz="0" w:space="0" w:color="auto"/>
        <w:left w:val="none" w:sz="0" w:space="0" w:color="auto"/>
        <w:bottom w:val="none" w:sz="0" w:space="0" w:color="auto"/>
        <w:right w:val="none" w:sz="0" w:space="0" w:color="auto"/>
      </w:divBdr>
      <w:divsChild>
        <w:div w:id="1909027142">
          <w:marLeft w:val="0"/>
          <w:marRight w:val="0"/>
          <w:marTop w:val="0"/>
          <w:marBottom w:val="0"/>
          <w:divBdr>
            <w:top w:val="none" w:sz="0" w:space="0" w:color="auto"/>
            <w:left w:val="none" w:sz="0" w:space="0" w:color="auto"/>
            <w:bottom w:val="none" w:sz="0" w:space="0" w:color="auto"/>
            <w:right w:val="none" w:sz="0" w:space="0" w:color="auto"/>
          </w:divBdr>
          <w:divsChild>
            <w:div w:id="1607881603">
              <w:marLeft w:val="0"/>
              <w:marRight w:val="0"/>
              <w:marTop w:val="225"/>
              <w:marBottom w:val="0"/>
              <w:divBdr>
                <w:top w:val="none" w:sz="0" w:space="0" w:color="auto"/>
                <w:left w:val="none" w:sz="0" w:space="0" w:color="auto"/>
                <w:bottom w:val="none" w:sz="0" w:space="0" w:color="auto"/>
                <w:right w:val="none" w:sz="0" w:space="0" w:color="auto"/>
              </w:divBdr>
              <w:divsChild>
                <w:div w:id="17917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3230">
      <w:bodyDiv w:val="1"/>
      <w:marLeft w:val="0"/>
      <w:marRight w:val="0"/>
      <w:marTop w:val="0"/>
      <w:marBottom w:val="0"/>
      <w:divBdr>
        <w:top w:val="none" w:sz="0" w:space="0" w:color="auto"/>
        <w:left w:val="none" w:sz="0" w:space="0" w:color="auto"/>
        <w:bottom w:val="none" w:sz="0" w:space="0" w:color="auto"/>
        <w:right w:val="none" w:sz="0" w:space="0" w:color="auto"/>
      </w:divBdr>
    </w:div>
    <w:div w:id="130392052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61">
          <w:marLeft w:val="0"/>
          <w:marRight w:val="0"/>
          <w:marTop w:val="0"/>
          <w:marBottom w:val="0"/>
          <w:divBdr>
            <w:top w:val="none" w:sz="0" w:space="0" w:color="auto"/>
            <w:left w:val="none" w:sz="0" w:space="0" w:color="auto"/>
            <w:bottom w:val="none" w:sz="0" w:space="0" w:color="auto"/>
            <w:right w:val="none" w:sz="0" w:space="0" w:color="auto"/>
          </w:divBdr>
          <w:divsChild>
            <w:div w:id="2061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63">
      <w:bodyDiv w:val="1"/>
      <w:marLeft w:val="0"/>
      <w:marRight w:val="0"/>
      <w:marTop w:val="0"/>
      <w:marBottom w:val="0"/>
      <w:divBdr>
        <w:top w:val="none" w:sz="0" w:space="0" w:color="auto"/>
        <w:left w:val="none" w:sz="0" w:space="0" w:color="auto"/>
        <w:bottom w:val="none" w:sz="0" w:space="0" w:color="auto"/>
        <w:right w:val="none" w:sz="0" w:space="0" w:color="auto"/>
      </w:divBdr>
      <w:divsChild>
        <w:div w:id="246579101">
          <w:marLeft w:val="0"/>
          <w:marRight w:val="0"/>
          <w:marTop w:val="0"/>
          <w:marBottom w:val="0"/>
          <w:divBdr>
            <w:top w:val="none" w:sz="0" w:space="0" w:color="auto"/>
            <w:left w:val="none" w:sz="0" w:space="0" w:color="auto"/>
            <w:bottom w:val="none" w:sz="0" w:space="0" w:color="auto"/>
            <w:right w:val="none" w:sz="0" w:space="0" w:color="auto"/>
          </w:divBdr>
          <w:divsChild>
            <w:div w:id="804854499">
              <w:marLeft w:val="0"/>
              <w:marRight w:val="0"/>
              <w:marTop w:val="225"/>
              <w:marBottom w:val="0"/>
              <w:divBdr>
                <w:top w:val="none" w:sz="0" w:space="0" w:color="auto"/>
                <w:left w:val="none" w:sz="0" w:space="0" w:color="auto"/>
                <w:bottom w:val="none" w:sz="0" w:space="0" w:color="auto"/>
                <w:right w:val="none" w:sz="0" w:space="0" w:color="auto"/>
              </w:divBdr>
              <w:divsChild>
                <w:div w:id="681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6728">
      <w:bodyDiv w:val="1"/>
      <w:marLeft w:val="0"/>
      <w:marRight w:val="0"/>
      <w:marTop w:val="0"/>
      <w:marBottom w:val="0"/>
      <w:divBdr>
        <w:top w:val="none" w:sz="0" w:space="0" w:color="auto"/>
        <w:left w:val="none" w:sz="0" w:space="0" w:color="auto"/>
        <w:bottom w:val="none" w:sz="0" w:space="0" w:color="auto"/>
        <w:right w:val="none" w:sz="0" w:space="0" w:color="auto"/>
      </w:divBdr>
      <w:divsChild>
        <w:div w:id="1630278146">
          <w:marLeft w:val="0"/>
          <w:marRight w:val="0"/>
          <w:marTop w:val="0"/>
          <w:marBottom w:val="0"/>
          <w:divBdr>
            <w:top w:val="none" w:sz="0" w:space="0" w:color="auto"/>
            <w:left w:val="none" w:sz="0" w:space="0" w:color="auto"/>
            <w:bottom w:val="none" w:sz="0" w:space="0" w:color="auto"/>
            <w:right w:val="none" w:sz="0" w:space="0" w:color="auto"/>
          </w:divBdr>
          <w:divsChild>
            <w:div w:id="484203305">
              <w:marLeft w:val="0"/>
              <w:marRight w:val="0"/>
              <w:marTop w:val="225"/>
              <w:marBottom w:val="0"/>
              <w:divBdr>
                <w:top w:val="none" w:sz="0" w:space="0" w:color="auto"/>
                <w:left w:val="none" w:sz="0" w:space="0" w:color="auto"/>
                <w:bottom w:val="none" w:sz="0" w:space="0" w:color="auto"/>
                <w:right w:val="none" w:sz="0" w:space="0" w:color="auto"/>
              </w:divBdr>
              <w:divsChild>
                <w:div w:id="1983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9905">
      <w:bodyDiv w:val="1"/>
      <w:marLeft w:val="0"/>
      <w:marRight w:val="0"/>
      <w:marTop w:val="0"/>
      <w:marBottom w:val="0"/>
      <w:divBdr>
        <w:top w:val="none" w:sz="0" w:space="0" w:color="auto"/>
        <w:left w:val="none" w:sz="0" w:space="0" w:color="auto"/>
        <w:bottom w:val="none" w:sz="0" w:space="0" w:color="auto"/>
        <w:right w:val="none" w:sz="0" w:space="0" w:color="auto"/>
      </w:divBdr>
      <w:divsChild>
        <w:div w:id="822308761">
          <w:marLeft w:val="0"/>
          <w:marRight w:val="0"/>
          <w:marTop w:val="0"/>
          <w:marBottom w:val="0"/>
          <w:divBdr>
            <w:top w:val="none" w:sz="0" w:space="0" w:color="auto"/>
            <w:left w:val="none" w:sz="0" w:space="0" w:color="auto"/>
            <w:bottom w:val="none" w:sz="0" w:space="0" w:color="auto"/>
            <w:right w:val="none" w:sz="0" w:space="0" w:color="auto"/>
          </w:divBdr>
          <w:divsChild>
            <w:div w:id="55056016">
              <w:marLeft w:val="0"/>
              <w:marRight w:val="0"/>
              <w:marTop w:val="225"/>
              <w:marBottom w:val="0"/>
              <w:divBdr>
                <w:top w:val="none" w:sz="0" w:space="0" w:color="auto"/>
                <w:left w:val="none" w:sz="0" w:space="0" w:color="auto"/>
                <w:bottom w:val="none" w:sz="0" w:space="0" w:color="auto"/>
                <w:right w:val="none" w:sz="0" w:space="0" w:color="auto"/>
              </w:divBdr>
              <w:divsChild>
                <w:div w:id="20633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1295">
      <w:bodyDiv w:val="1"/>
      <w:marLeft w:val="0"/>
      <w:marRight w:val="0"/>
      <w:marTop w:val="0"/>
      <w:marBottom w:val="0"/>
      <w:divBdr>
        <w:top w:val="none" w:sz="0" w:space="0" w:color="auto"/>
        <w:left w:val="none" w:sz="0" w:space="0" w:color="auto"/>
        <w:bottom w:val="none" w:sz="0" w:space="0" w:color="auto"/>
        <w:right w:val="none" w:sz="0" w:space="0" w:color="auto"/>
      </w:divBdr>
      <w:divsChild>
        <w:div w:id="632322669">
          <w:marLeft w:val="0"/>
          <w:marRight w:val="0"/>
          <w:marTop w:val="0"/>
          <w:marBottom w:val="0"/>
          <w:divBdr>
            <w:top w:val="none" w:sz="0" w:space="0" w:color="auto"/>
            <w:left w:val="none" w:sz="0" w:space="0" w:color="auto"/>
            <w:bottom w:val="none" w:sz="0" w:space="0" w:color="auto"/>
            <w:right w:val="none" w:sz="0" w:space="0" w:color="auto"/>
          </w:divBdr>
          <w:divsChild>
            <w:div w:id="838737499">
              <w:marLeft w:val="0"/>
              <w:marRight w:val="0"/>
              <w:marTop w:val="225"/>
              <w:marBottom w:val="0"/>
              <w:divBdr>
                <w:top w:val="none" w:sz="0" w:space="0" w:color="auto"/>
                <w:left w:val="none" w:sz="0" w:space="0" w:color="auto"/>
                <w:bottom w:val="none" w:sz="0" w:space="0" w:color="auto"/>
                <w:right w:val="none" w:sz="0" w:space="0" w:color="auto"/>
              </w:divBdr>
              <w:divsChild>
                <w:div w:id="11785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1146-EAD7-42AC-8568-B7899ADA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Christopher K Randall</cp:lastModifiedBy>
  <cp:revision>10</cp:revision>
  <cp:lastPrinted>2015-08-28T19:01:00Z</cp:lastPrinted>
  <dcterms:created xsi:type="dcterms:W3CDTF">2015-09-29T16:02:00Z</dcterms:created>
  <dcterms:modified xsi:type="dcterms:W3CDTF">2015-09-29T18:29:00Z</dcterms:modified>
</cp:coreProperties>
</file>