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EB57B" w14:textId="77777777" w:rsidR="006D7518" w:rsidRPr="006D7518" w:rsidRDefault="006D7518" w:rsidP="006D7518">
      <w:pPr>
        <w:autoSpaceDE w:val="0"/>
        <w:autoSpaceDN w:val="0"/>
        <w:adjustRightInd w:val="0"/>
        <w:spacing w:after="0" w:line="240" w:lineRule="auto"/>
        <w:ind w:left="40" w:right="-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7518">
        <w:rPr>
          <w:rFonts w:ascii="Times New Roman" w:hAnsi="Times New Roman" w:cs="Times New Roman"/>
          <w:b/>
          <w:bCs/>
          <w:color w:val="292B2F"/>
          <w:sz w:val="24"/>
          <w:szCs w:val="24"/>
        </w:rPr>
        <w:t>HSS</w:t>
      </w:r>
      <w:r w:rsidRPr="006D7518">
        <w:rPr>
          <w:rFonts w:ascii="Times New Roman" w:hAnsi="Times New Roman" w:cs="Times New Roman"/>
          <w:b/>
          <w:bCs/>
          <w:color w:val="292B2F"/>
          <w:spacing w:val="-5"/>
          <w:sz w:val="24"/>
          <w:szCs w:val="24"/>
        </w:rPr>
        <w:t xml:space="preserve"> </w:t>
      </w:r>
      <w:r w:rsidRPr="006D7518">
        <w:rPr>
          <w:rFonts w:ascii="Times New Roman" w:hAnsi="Times New Roman" w:cs="Times New Roman"/>
          <w:b/>
          <w:bCs/>
          <w:color w:val="292B2F"/>
          <w:sz w:val="24"/>
          <w:szCs w:val="24"/>
        </w:rPr>
        <w:t>Curriculum</w:t>
      </w:r>
      <w:r w:rsidRPr="006D7518">
        <w:rPr>
          <w:rFonts w:ascii="Times New Roman" w:hAnsi="Times New Roman" w:cs="Times New Roman"/>
          <w:b/>
          <w:bCs/>
          <w:color w:val="292B2F"/>
          <w:spacing w:val="-9"/>
          <w:sz w:val="24"/>
          <w:szCs w:val="24"/>
        </w:rPr>
        <w:t xml:space="preserve"> </w:t>
      </w:r>
      <w:r w:rsidRPr="006D7518">
        <w:rPr>
          <w:rFonts w:ascii="Times New Roman" w:hAnsi="Times New Roman" w:cs="Times New Roman"/>
          <w:b/>
          <w:bCs/>
          <w:color w:val="292B2F"/>
          <w:sz w:val="24"/>
          <w:szCs w:val="24"/>
        </w:rPr>
        <w:t>Committee (HSSCC)</w:t>
      </w:r>
    </w:p>
    <w:p w14:paraId="6AC511B0" w14:textId="33CE6FA7" w:rsidR="006D7518" w:rsidRPr="006D7518" w:rsidRDefault="006D7518" w:rsidP="006D7518">
      <w:pPr>
        <w:autoSpaceDE w:val="0"/>
        <w:autoSpaceDN w:val="0"/>
        <w:adjustRightInd w:val="0"/>
        <w:spacing w:after="0" w:line="240" w:lineRule="auto"/>
        <w:ind w:left="40" w:right="-20"/>
        <w:jc w:val="center"/>
        <w:rPr>
          <w:rFonts w:ascii="Times New Roman" w:hAnsi="Times New Roman" w:cs="Times New Roman"/>
          <w:b/>
          <w:bCs/>
          <w:color w:val="292B2F"/>
          <w:sz w:val="24"/>
          <w:szCs w:val="24"/>
        </w:rPr>
      </w:pPr>
      <w:r w:rsidRPr="006D7518">
        <w:rPr>
          <w:rFonts w:ascii="Times New Roman" w:hAnsi="Times New Roman" w:cs="Times New Roman"/>
          <w:b/>
          <w:bCs/>
          <w:color w:val="292B2F"/>
          <w:sz w:val="24"/>
          <w:szCs w:val="24"/>
        </w:rPr>
        <w:t>Minutes</w:t>
      </w:r>
      <w:r w:rsidRPr="006D7518">
        <w:rPr>
          <w:rFonts w:ascii="Times New Roman" w:hAnsi="Times New Roman" w:cs="Times New Roman"/>
          <w:b/>
          <w:bCs/>
          <w:color w:val="292B2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92B2F"/>
          <w:sz w:val="24"/>
          <w:szCs w:val="24"/>
        </w:rPr>
        <w:t>3</w:t>
      </w:r>
      <w:r w:rsidRPr="006D7518">
        <w:rPr>
          <w:rFonts w:ascii="Times New Roman" w:hAnsi="Times New Roman" w:cs="Times New Roman"/>
          <w:b/>
          <w:bCs/>
          <w:color w:val="292B2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92B2F"/>
          <w:sz w:val="24"/>
          <w:szCs w:val="24"/>
        </w:rPr>
        <w:t>November</w:t>
      </w:r>
      <w:r w:rsidRPr="006D7518">
        <w:rPr>
          <w:rFonts w:ascii="Times New Roman" w:hAnsi="Times New Roman" w:cs="Times New Roman"/>
          <w:b/>
          <w:bCs/>
          <w:color w:val="292B2F"/>
          <w:sz w:val="24"/>
          <w:szCs w:val="24"/>
        </w:rPr>
        <w:t xml:space="preserve"> 2015 </w:t>
      </w:r>
    </w:p>
    <w:p w14:paraId="25447D42" w14:textId="77777777" w:rsidR="006D7518" w:rsidRPr="006D7518" w:rsidRDefault="006D7518" w:rsidP="006D7518">
      <w:pPr>
        <w:autoSpaceDE w:val="0"/>
        <w:autoSpaceDN w:val="0"/>
        <w:adjustRightInd w:val="0"/>
        <w:spacing w:after="0" w:line="240" w:lineRule="auto"/>
        <w:ind w:left="40" w:right="-20"/>
        <w:jc w:val="center"/>
        <w:rPr>
          <w:rFonts w:ascii="Times New Roman" w:hAnsi="Times New Roman" w:cs="Times New Roman"/>
          <w:b/>
          <w:bCs/>
          <w:color w:val="292B2F"/>
          <w:sz w:val="24"/>
          <w:szCs w:val="24"/>
        </w:rPr>
      </w:pPr>
      <w:r w:rsidRPr="006D7518">
        <w:rPr>
          <w:rFonts w:ascii="Times New Roman" w:hAnsi="Times New Roman" w:cs="Times New Roman"/>
          <w:b/>
          <w:bCs/>
          <w:color w:val="292B2F"/>
          <w:sz w:val="24"/>
          <w:szCs w:val="24"/>
        </w:rPr>
        <w:t>Location: SO</w:t>
      </w:r>
      <w:r w:rsidRPr="006D7518">
        <w:rPr>
          <w:rFonts w:ascii="Times New Roman" w:hAnsi="Times New Roman" w:cs="Times New Roman"/>
          <w:b/>
          <w:bCs/>
          <w:color w:val="292B2F"/>
          <w:spacing w:val="-1"/>
          <w:sz w:val="24"/>
          <w:szCs w:val="24"/>
        </w:rPr>
        <w:t xml:space="preserve"> </w:t>
      </w:r>
      <w:r w:rsidRPr="006D7518">
        <w:rPr>
          <w:rFonts w:ascii="Times New Roman" w:hAnsi="Times New Roman" w:cs="Times New Roman"/>
          <w:b/>
          <w:bCs/>
          <w:color w:val="292B2F"/>
          <w:sz w:val="24"/>
          <w:szCs w:val="24"/>
        </w:rPr>
        <w:t>3020</w:t>
      </w:r>
    </w:p>
    <w:p w14:paraId="4F860B3E" w14:textId="77777777" w:rsidR="006D7518" w:rsidRPr="006D7518" w:rsidRDefault="006D7518" w:rsidP="006D7518">
      <w:pPr>
        <w:autoSpaceDE w:val="0"/>
        <w:autoSpaceDN w:val="0"/>
        <w:adjustRightInd w:val="0"/>
        <w:spacing w:after="0" w:line="240" w:lineRule="auto"/>
        <w:ind w:left="40" w:right="-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46A2130" w14:textId="77777777" w:rsidR="006D7518" w:rsidRPr="006D7518" w:rsidRDefault="006D7518" w:rsidP="006D7518">
      <w:pPr>
        <w:autoSpaceDE w:val="0"/>
        <w:autoSpaceDN w:val="0"/>
        <w:adjustRightInd w:val="0"/>
        <w:spacing w:after="0" w:line="240" w:lineRule="auto"/>
        <w:ind w:left="40" w:right="59"/>
        <w:rPr>
          <w:rFonts w:ascii="Times New Roman" w:hAnsi="Times New Roman" w:cs="Times New Roman"/>
          <w:color w:val="292B2F"/>
          <w:sz w:val="24"/>
          <w:szCs w:val="24"/>
        </w:rPr>
      </w:pPr>
      <w:r w:rsidRPr="006D7518">
        <w:rPr>
          <w:rFonts w:ascii="Times New Roman" w:hAnsi="Times New Roman" w:cs="Times New Roman"/>
          <w:b/>
          <w:bCs/>
          <w:color w:val="292B2F"/>
          <w:sz w:val="24"/>
          <w:szCs w:val="24"/>
        </w:rPr>
        <w:t>In</w:t>
      </w:r>
      <w:r w:rsidRPr="006D7518">
        <w:rPr>
          <w:rFonts w:ascii="Times New Roman" w:hAnsi="Times New Roman" w:cs="Times New Roman"/>
          <w:b/>
          <w:bCs/>
          <w:color w:val="292B2F"/>
          <w:spacing w:val="13"/>
          <w:sz w:val="24"/>
          <w:szCs w:val="24"/>
        </w:rPr>
        <w:t xml:space="preserve"> </w:t>
      </w:r>
      <w:r w:rsidRPr="006D7518">
        <w:rPr>
          <w:rFonts w:ascii="Times New Roman" w:hAnsi="Times New Roman" w:cs="Times New Roman"/>
          <w:b/>
          <w:bCs/>
          <w:color w:val="292B2F"/>
          <w:sz w:val="24"/>
          <w:szCs w:val="24"/>
        </w:rPr>
        <w:t>attendance:</w:t>
      </w:r>
    </w:p>
    <w:p w14:paraId="56881C35" w14:textId="77777777" w:rsidR="006D7518" w:rsidRPr="006D7518" w:rsidRDefault="006D7518" w:rsidP="006D7518">
      <w:pPr>
        <w:autoSpaceDE w:val="0"/>
        <w:autoSpaceDN w:val="0"/>
        <w:adjustRightInd w:val="0"/>
        <w:spacing w:after="0" w:line="240" w:lineRule="auto"/>
        <w:ind w:left="40" w:right="59"/>
        <w:rPr>
          <w:rFonts w:ascii="Times New Roman" w:hAnsi="Times New Roman" w:cs="Times New Roman"/>
          <w:color w:val="292B2F"/>
          <w:sz w:val="24"/>
          <w:szCs w:val="24"/>
        </w:rPr>
      </w:pPr>
    </w:p>
    <w:tbl>
      <w:tblPr>
        <w:tblStyle w:val="TableGrid"/>
        <w:tblW w:w="0" w:type="auto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4"/>
        <w:gridCol w:w="3168"/>
        <w:gridCol w:w="3224"/>
      </w:tblGrid>
      <w:tr w:rsidR="006D7518" w:rsidRPr="006D7518" w14:paraId="383769D1" w14:textId="77777777" w:rsidTr="00D14784">
        <w:tc>
          <w:tcPr>
            <w:tcW w:w="3430" w:type="dxa"/>
          </w:tcPr>
          <w:p w14:paraId="3EAEFB11" w14:textId="71F0B241" w:rsidR="006D7518" w:rsidRPr="006D7518" w:rsidRDefault="0016757C" w:rsidP="006D7518">
            <w:pPr>
              <w:autoSpaceDE w:val="0"/>
              <w:autoSpaceDN w:val="0"/>
              <w:adjustRightInd w:val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6522198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D281B"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☒</w:t>
                </w:r>
              </w:sdtContent>
            </w:sdt>
            <w:r w:rsidR="006D7518" w:rsidRPr="006D7518">
              <w:rPr>
                <w:rFonts w:ascii="Times New Roman" w:hAnsi="Times New Roman" w:cs="Times New Roman"/>
                <w:sz w:val="24"/>
                <w:szCs w:val="24"/>
              </w:rPr>
              <w:t xml:space="preserve">  Katarina Gephardt (ENGL)</w:t>
            </w:r>
          </w:p>
        </w:tc>
        <w:tc>
          <w:tcPr>
            <w:tcW w:w="3430" w:type="dxa"/>
          </w:tcPr>
          <w:p w14:paraId="59E27E89" w14:textId="26125464" w:rsidR="006D7518" w:rsidRPr="006D7518" w:rsidRDefault="0016757C" w:rsidP="006D7518">
            <w:pPr>
              <w:autoSpaceDE w:val="0"/>
              <w:autoSpaceDN w:val="0"/>
              <w:adjustRightInd w:val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43027937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D281B"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☒</w:t>
                </w:r>
              </w:sdtContent>
            </w:sdt>
            <w:r w:rsidR="006D7518" w:rsidRPr="006D7518">
              <w:rPr>
                <w:rFonts w:ascii="Times New Roman" w:hAnsi="Times New Roman" w:cs="Times New Roman"/>
                <w:sz w:val="24"/>
                <w:szCs w:val="24"/>
              </w:rPr>
              <w:t xml:space="preserve">  Christopher Randall (PSYC)</w:t>
            </w:r>
          </w:p>
        </w:tc>
        <w:tc>
          <w:tcPr>
            <w:tcW w:w="3430" w:type="dxa"/>
          </w:tcPr>
          <w:p w14:paraId="611D32EC" w14:textId="4E8A9412" w:rsidR="006D7518" w:rsidRPr="006D7518" w:rsidRDefault="0016757C" w:rsidP="006D7518">
            <w:pPr>
              <w:autoSpaceDE w:val="0"/>
              <w:autoSpaceDN w:val="0"/>
              <w:adjustRightInd w:val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91628672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2D4991"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☒</w:t>
                </w:r>
              </w:sdtContent>
            </w:sdt>
            <w:r w:rsidR="006D7518" w:rsidRPr="006D7518">
              <w:rPr>
                <w:rFonts w:ascii="Times New Roman" w:hAnsi="Times New Roman" w:cs="Times New Roman"/>
                <w:sz w:val="24"/>
                <w:szCs w:val="24"/>
              </w:rPr>
              <w:t xml:space="preserve">  Teresa Raczek (GEOG/ANTH)</w:t>
            </w:r>
          </w:p>
        </w:tc>
      </w:tr>
      <w:tr w:rsidR="006D7518" w:rsidRPr="006D7518" w14:paraId="6AC9A74C" w14:textId="77777777" w:rsidTr="00D14784">
        <w:tc>
          <w:tcPr>
            <w:tcW w:w="3430" w:type="dxa"/>
          </w:tcPr>
          <w:p w14:paraId="40E347D9" w14:textId="4F8B21B7" w:rsidR="006D7518" w:rsidRPr="006D7518" w:rsidRDefault="0016757C" w:rsidP="0016757C">
            <w:pPr>
              <w:autoSpaceDE w:val="0"/>
              <w:autoSpaceDN w:val="0"/>
              <w:adjustRightInd w:val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85626738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D281B"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☒</w:t>
                </w:r>
              </w:sdtContent>
            </w:sdt>
            <w:r w:rsidR="006D7518" w:rsidRPr="006D7518">
              <w:rPr>
                <w:rFonts w:ascii="Times New Roman" w:hAnsi="Times New Roman" w:cs="Times New Roman"/>
                <w:sz w:val="24"/>
                <w:szCs w:val="24"/>
              </w:rPr>
              <w:t xml:space="preserve">  Kim </w:t>
            </w:r>
            <w:proofErr w:type="spellStart"/>
            <w:r w:rsidR="006D7518" w:rsidRPr="006D7518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D7518" w:rsidRPr="006D7518">
              <w:rPr>
                <w:rFonts w:ascii="Times New Roman" w:hAnsi="Times New Roman" w:cs="Times New Roman"/>
                <w:sz w:val="24"/>
                <w:szCs w:val="24"/>
              </w:rPr>
              <w:t>es-Korn</w:t>
            </w:r>
            <w:proofErr w:type="spellEnd"/>
            <w:r w:rsidR="006D7518" w:rsidRPr="006D7518">
              <w:rPr>
                <w:rFonts w:ascii="Times New Roman" w:hAnsi="Times New Roman" w:cs="Times New Roman"/>
                <w:sz w:val="24"/>
                <w:szCs w:val="24"/>
              </w:rPr>
              <w:t xml:space="preserve"> (DWMA)</w:t>
            </w:r>
          </w:p>
        </w:tc>
        <w:tc>
          <w:tcPr>
            <w:tcW w:w="3430" w:type="dxa"/>
          </w:tcPr>
          <w:p w14:paraId="633D6D67" w14:textId="4978027F" w:rsidR="006D7518" w:rsidRDefault="0016757C" w:rsidP="006D7518">
            <w:pPr>
              <w:autoSpaceDE w:val="0"/>
              <w:autoSpaceDN w:val="0"/>
              <w:adjustRightInd w:val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92085046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273614"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☒</w:t>
                </w:r>
              </w:sdtContent>
            </w:sdt>
            <w:r w:rsidR="006D7518" w:rsidRPr="006D7518">
              <w:rPr>
                <w:rFonts w:ascii="Times New Roman" w:hAnsi="Times New Roman" w:cs="Times New Roman"/>
                <w:sz w:val="24"/>
                <w:szCs w:val="24"/>
              </w:rPr>
              <w:t xml:space="preserve">  Chris Pallas (POLS/IA)</w:t>
            </w:r>
            <w:r w:rsidR="002736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6A483043" w14:textId="39738351" w:rsidR="00273614" w:rsidRPr="006D7518" w:rsidRDefault="00273614" w:rsidP="006D7518">
            <w:pPr>
              <w:autoSpaceDE w:val="0"/>
              <w:autoSpaceDN w:val="0"/>
              <w:adjustRightInd w:val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Substitute Jack Moran</w:t>
            </w:r>
          </w:p>
        </w:tc>
        <w:tc>
          <w:tcPr>
            <w:tcW w:w="3430" w:type="dxa"/>
          </w:tcPr>
          <w:p w14:paraId="6E7071C6" w14:textId="0CB18318" w:rsidR="006D7518" w:rsidRPr="006D7518" w:rsidRDefault="0016757C" w:rsidP="006D7518">
            <w:pPr>
              <w:autoSpaceDE w:val="0"/>
              <w:autoSpaceDN w:val="0"/>
              <w:adjustRightInd w:val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91400876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11FD7"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☒</w:t>
                </w:r>
              </w:sdtContent>
            </w:sdt>
            <w:r w:rsidR="006D7518" w:rsidRPr="006D7518">
              <w:rPr>
                <w:rFonts w:ascii="Times New Roman" w:hAnsi="Times New Roman" w:cs="Times New Roman"/>
                <w:sz w:val="24"/>
                <w:szCs w:val="24"/>
              </w:rPr>
              <w:t xml:space="preserve">  Ryan Ronnenberg (HIST)</w:t>
            </w:r>
          </w:p>
        </w:tc>
      </w:tr>
      <w:tr w:rsidR="006D7518" w:rsidRPr="006D7518" w14:paraId="25CBA1BB" w14:textId="77777777" w:rsidTr="00D14784">
        <w:tc>
          <w:tcPr>
            <w:tcW w:w="3430" w:type="dxa"/>
          </w:tcPr>
          <w:p w14:paraId="5523FDE0" w14:textId="469AE388" w:rsidR="006D7518" w:rsidRPr="006D7518" w:rsidRDefault="0016757C" w:rsidP="006D7518">
            <w:pPr>
              <w:autoSpaceDE w:val="0"/>
              <w:autoSpaceDN w:val="0"/>
              <w:adjustRightInd w:val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30879217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D281B"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☒</w:t>
                </w:r>
              </w:sdtContent>
            </w:sdt>
            <w:r w:rsidR="006D7518" w:rsidRPr="006D7518">
              <w:rPr>
                <w:rFonts w:ascii="Times New Roman" w:hAnsi="Times New Roman" w:cs="Times New Roman"/>
                <w:sz w:val="24"/>
                <w:szCs w:val="24"/>
              </w:rPr>
              <w:t xml:space="preserve">  Pauline Howes (COMM)</w:t>
            </w:r>
          </w:p>
        </w:tc>
        <w:tc>
          <w:tcPr>
            <w:tcW w:w="3430" w:type="dxa"/>
          </w:tcPr>
          <w:p w14:paraId="60CF7089" w14:textId="756D8DC3" w:rsidR="006D7518" w:rsidRPr="006D7518" w:rsidRDefault="0016757C" w:rsidP="006D7518">
            <w:pPr>
              <w:autoSpaceDE w:val="0"/>
              <w:autoSpaceDN w:val="0"/>
              <w:adjustRightInd w:val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9649189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11FD7"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☒</w:t>
                </w:r>
              </w:sdtContent>
            </w:sdt>
            <w:r w:rsidR="006D7518" w:rsidRPr="006D7518">
              <w:rPr>
                <w:rFonts w:ascii="Times New Roman" w:hAnsi="Times New Roman" w:cs="Times New Roman"/>
                <w:sz w:val="24"/>
                <w:szCs w:val="24"/>
              </w:rPr>
              <w:t xml:space="preserve">  Chris Palmer (ENGL)</w:t>
            </w:r>
          </w:p>
        </w:tc>
        <w:tc>
          <w:tcPr>
            <w:tcW w:w="3430" w:type="dxa"/>
          </w:tcPr>
          <w:p w14:paraId="111D22C5" w14:textId="049EC5AE" w:rsidR="006D7518" w:rsidRPr="006D7518" w:rsidRDefault="0016757C" w:rsidP="006D7518">
            <w:pPr>
              <w:autoSpaceDE w:val="0"/>
              <w:autoSpaceDN w:val="0"/>
              <w:adjustRightInd w:val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21698976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11FD7"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☒</w:t>
                </w:r>
              </w:sdtContent>
            </w:sdt>
            <w:r w:rsidR="006D7518" w:rsidRPr="006D7518">
              <w:rPr>
                <w:rFonts w:ascii="Times New Roman" w:hAnsi="Times New Roman" w:cs="Times New Roman"/>
                <w:sz w:val="24"/>
                <w:szCs w:val="24"/>
              </w:rPr>
              <w:t xml:space="preserve">  Linda Treiber (SOC/CJ), Chair</w:t>
            </w:r>
          </w:p>
        </w:tc>
      </w:tr>
      <w:tr w:rsidR="006D7518" w:rsidRPr="006D7518" w14:paraId="059463DB" w14:textId="77777777" w:rsidTr="003B520C">
        <w:trPr>
          <w:trHeight w:val="585"/>
        </w:trPr>
        <w:tc>
          <w:tcPr>
            <w:tcW w:w="3430" w:type="dxa"/>
          </w:tcPr>
          <w:p w14:paraId="10084553" w14:textId="76341A1C" w:rsidR="006D7518" w:rsidRPr="006D7518" w:rsidRDefault="0016757C" w:rsidP="006D7518">
            <w:pPr>
              <w:autoSpaceDE w:val="0"/>
              <w:autoSpaceDN w:val="0"/>
              <w:adjustRightInd w:val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64867391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D281B"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☒</w:t>
                </w:r>
              </w:sdtContent>
            </w:sdt>
            <w:r w:rsidR="006D7518" w:rsidRPr="006D7518">
              <w:rPr>
                <w:rFonts w:ascii="Times New Roman" w:hAnsi="Times New Roman" w:cs="Times New Roman"/>
                <w:sz w:val="24"/>
                <w:szCs w:val="24"/>
              </w:rPr>
              <w:t xml:space="preserve">  Chien-pin Li (Dean’s Office)</w:t>
            </w:r>
          </w:p>
        </w:tc>
        <w:tc>
          <w:tcPr>
            <w:tcW w:w="3430" w:type="dxa"/>
          </w:tcPr>
          <w:p w14:paraId="28583215" w14:textId="7C5A3019" w:rsidR="006D7518" w:rsidRPr="006D7518" w:rsidRDefault="0016757C" w:rsidP="006D7518">
            <w:pPr>
              <w:autoSpaceDE w:val="0"/>
              <w:autoSpaceDN w:val="0"/>
              <w:adjustRightInd w:val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28709676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11FD7"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☒</w:t>
                </w:r>
              </w:sdtContent>
            </w:sdt>
            <w:r w:rsidR="006D7518" w:rsidRPr="006D7518">
              <w:rPr>
                <w:rFonts w:ascii="Times New Roman" w:hAnsi="Times New Roman" w:cs="Times New Roman"/>
                <w:sz w:val="24"/>
                <w:szCs w:val="24"/>
              </w:rPr>
              <w:t xml:space="preserve">  Federica  Santini (FL)</w:t>
            </w:r>
          </w:p>
        </w:tc>
        <w:tc>
          <w:tcPr>
            <w:tcW w:w="3430" w:type="dxa"/>
          </w:tcPr>
          <w:p w14:paraId="5A861A8E" w14:textId="0E8F5788" w:rsidR="006D7518" w:rsidRPr="006D7518" w:rsidRDefault="0016757C" w:rsidP="006D7518">
            <w:pPr>
              <w:autoSpaceDE w:val="0"/>
              <w:autoSpaceDN w:val="0"/>
              <w:adjustRightInd w:val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68192839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11FD7"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☒</w:t>
                </w:r>
              </w:sdtContent>
            </w:sdt>
            <w:r w:rsidR="006D7518" w:rsidRPr="006D7518">
              <w:rPr>
                <w:rFonts w:ascii="Times New Roman" w:hAnsi="Times New Roman" w:cs="Times New Roman"/>
                <w:sz w:val="24"/>
                <w:szCs w:val="24"/>
              </w:rPr>
              <w:t xml:space="preserve">  Griselda Thomas (ISD)</w:t>
            </w:r>
          </w:p>
          <w:p w14:paraId="65B5AC00" w14:textId="77777777" w:rsidR="006D7518" w:rsidRPr="006D7518" w:rsidRDefault="006D7518" w:rsidP="006D7518">
            <w:pPr>
              <w:autoSpaceDE w:val="0"/>
              <w:autoSpaceDN w:val="0"/>
              <w:adjustRightInd w:val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84073E" w14:textId="4C95E348" w:rsidR="006D7518" w:rsidRPr="006D7518" w:rsidRDefault="006D7518" w:rsidP="006D7518">
      <w:pPr>
        <w:autoSpaceDE w:val="0"/>
        <w:autoSpaceDN w:val="0"/>
        <w:adjustRightInd w:val="0"/>
        <w:spacing w:after="0" w:line="240" w:lineRule="auto"/>
        <w:ind w:right="59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6D7518">
        <w:rPr>
          <w:rFonts w:ascii="Times New Roman" w:hAnsi="Times New Roman" w:cs="Times New Roman"/>
          <w:sz w:val="24"/>
          <w:szCs w:val="24"/>
        </w:rPr>
        <w:t xml:space="preserve">Also in attendance as presenters/guests: </w:t>
      </w:r>
      <w:r w:rsidR="00811FD7">
        <w:rPr>
          <w:rFonts w:ascii="Times New Roman" w:hAnsi="Times New Roman" w:cs="Times New Roman"/>
          <w:sz w:val="24"/>
          <w:szCs w:val="24"/>
        </w:rPr>
        <w:t xml:space="preserve"> </w:t>
      </w:r>
      <w:r w:rsidR="00672DD9">
        <w:rPr>
          <w:rFonts w:ascii="Times New Roman" w:hAnsi="Times New Roman" w:cs="Times New Roman"/>
          <w:sz w:val="24"/>
          <w:szCs w:val="24"/>
        </w:rPr>
        <w:t xml:space="preserve">Darren </w:t>
      </w:r>
      <w:proofErr w:type="spellStart"/>
      <w:r w:rsidR="00672DD9">
        <w:rPr>
          <w:rFonts w:ascii="Times New Roman" w:hAnsi="Times New Roman" w:cs="Times New Roman"/>
          <w:sz w:val="24"/>
          <w:szCs w:val="24"/>
        </w:rPr>
        <w:t>Crovitz</w:t>
      </w:r>
      <w:proofErr w:type="spellEnd"/>
      <w:r w:rsidR="00672DD9">
        <w:rPr>
          <w:rFonts w:ascii="Times New Roman" w:hAnsi="Times New Roman" w:cs="Times New Roman"/>
          <w:sz w:val="24"/>
          <w:szCs w:val="24"/>
        </w:rPr>
        <w:t xml:space="preserve">, Elizabeth Giddens, </w:t>
      </w:r>
      <w:r w:rsidR="002250D7">
        <w:rPr>
          <w:rFonts w:ascii="Times New Roman" w:hAnsi="Times New Roman" w:cs="Times New Roman"/>
          <w:sz w:val="24"/>
          <w:szCs w:val="24"/>
        </w:rPr>
        <w:t xml:space="preserve">Michael </w:t>
      </w:r>
      <w:proofErr w:type="spellStart"/>
      <w:r w:rsidR="002250D7">
        <w:rPr>
          <w:rFonts w:ascii="Times New Roman" w:hAnsi="Times New Roman" w:cs="Times New Roman"/>
          <w:sz w:val="24"/>
          <w:szCs w:val="24"/>
        </w:rPr>
        <w:t>Lahey</w:t>
      </w:r>
      <w:proofErr w:type="spellEnd"/>
      <w:r w:rsidR="002250D7">
        <w:rPr>
          <w:rFonts w:ascii="Times New Roman" w:hAnsi="Times New Roman" w:cs="Times New Roman"/>
          <w:sz w:val="24"/>
          <w:szCs w:val="24"/>
        </w:rPr>
        <w:t xml:space="preserve">, </w:t>
      </w:r>
      <w:r w:rsidR="00672DD9">
        <w:rPr>
          <w:rFonts w:ascii="Times New Roman" w:hAnsi="Times New Roman" w:cs="Times New Roman"/>
          <w:sz w:val="24"/>
          <w:szCs w:val="24"/>
        </w:rPr>
        <w:t>Laura McGrath, Laura Palmer, Herbert Smith, Mike Tierce</w:t>
      </w:r>
    </w:p>
    <w:p w14:paraId="02D5363B" w14:textId="77777777" w:rsidR="006D7518" w:rsidRPr="006D7518" w:rsidRDefault="006D7518" w:rsidP="006D7518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Cs/>
          <w:color w:val="292B2F"/>
          <w:spacing w:val="-3"/>
          <w:sz w:val="24"/>
          <w:szCs w:val="24"/>
        </w:rPr>
      </w:pPr>
    </w:p>
    <w:p w14:paraId="488E308D" w14:textId="4759F6E4" w:rsidR="006D7518" w:rsidRPr="006D7518" w:rsidRDefault="006D7518" w:rsidP="006D7518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D7518">
        <w:rPr>
          <w:rFonts w:ascii="Times New Roman" w:hAnsi="Times New Roman" w:cs="Times New Roman"/>
          <w:bCs/>
          <w:spacing w:val="-3"/>
          <w:sz w:val="24"/>
          <w:szCs w:val="24"/>
        </w:rPr>
        <w:t>The meeting was called to order by Dr. Treiber at</w:t>
      </w:r>
      <w:r w:rsidR="00811FD7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12.30</w:t>
      </w:r>
      <w:r w:rsidRPr="006D7518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E97721" w14:textId="77777777" w:rsidR="006D7518" w:rsidRPr="006D7518" w:rsidRDefault="006D7518" w:rsidP="006D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8BF8AA" w14:textId="38C7B80E" w:rsidR="006D7518" w:rsidRPr="006D7518" w:rsidRDefault="006D7518" w:rsidP="006D75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7518">
        <w:rPr>
          <w:rFonts w:ascii="Times New Roman" w:hAnsi="Times New Roman" w:cs="Times New Roman"/>
          <w:b/>
          <w:sz w:val="24"/>
          <w:szCs w:val="24"/>
        </w:rPr>
        <w:t>Approval of minutes from previous meeting (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6D7518">
        <w:rPr>
          <w:rFonts w:ascii="Times New Roman" w:hAnsi="Times New Roman" w:cs="Times New Roman"/>
          <w:b/>
          <w:sz w:val="24"/>
          <w:szCs w:val="24"/>
        </w:rPr>
        <w:t xml:space="preserve"> October 2015):</w:t>
      </w:r>
    </w:p>
    <w:p w14:paraId="48CF7D21" w14:textId="2799383B" w:rsidR="006D7518" w:rsidRPr="006D7518" w:rsidRDefault="00B52BA8" w:rsidP="003B520C">
      <w:pPr>
        <w:rPr>
          <w:rFonts w:ascii="Times New Roman" w:hAnsi="Times New Roman" w:cs="Times New Roman"/>
          <w:sz w:val="24"/>
          <w:szCs w:val="24"/>
        </w:rPr>
      </w:pPr>
      <w:r w:rsidRPr="00B52BA8">
        <w:rPr>
          <w:rFonts w:ascii="Times New Roman" w:hAnsi="Times New Roman" w:cs="Times New Roman"/>
          <w:sz w:val="24"/>
          <w:szCs w:val="24"/>
        </w:rPr>
        <w:t>L. Treiber p</w:t>
      </w:r>
      <w:r w:rsidR="0096759D">
        <w:rPr>
          <w:rFonts w:ascii="Times New Roman" w:hAnsi="Times New Roman" w:cs="Times New Roman"/>
          <w:sz w:val="24"/>
          <w:szCs w:val="24"/>
        </w:rPr>
        <w:t xml:space="preserve">roposed clarifying language to </w:t>
      </w:r>
      <w:r w:rsidRPr="00B52BA8">
        <w:rPr>
          <w:rFonts w:ascii="Times New Roman" w:hAnsi="Times New Roman" w:cs="Times New Roman"/>
          <w:sz w:val="24"/>
          <w:szCs w:val="24"/>
        </w:rPr>
        <w:t>reflect the approval of both the BS in Technical Communication and Interactive Design, BS on first reading.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518" w:rsidRPr="006D7518">
        <w:rPr>
          <w:rFonts w:ascii="Times New Roman" w:hAnsi="Times New Roman" w:cs="Times New Roman"/>
          <w:sz w:val="24"/>
          <w:szCs w:val="24"/>
        </w:rPr>
        <w:t>A motion to approve the minutes was made and seconded. The motion to approve was passed by voice vote of the full committee.</w:t>
      </w:r>
    </w:p>
    <w:p w14:paraId="270126BA" w14:textId="4DA44DF7" w:rsidR="008502BC" w:rsidRDefault="00811FD7" w:rsidP="00811FD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1FD7">
        <w:rPr>
          <w:rFonts w:ascii="Times New Roman" w:hAnsi="Times New Roman" w:cs="Times New Roman"/>
          <w:color w:val="000000"/>
          <w:sz w:val="24"/>
          <w:szCs w:val="24"/>
        </w:rPr>
        <w:t xml:space="preserve">Comments regarding DWMA's programs: Dr. Li clarified that the DWMA programs were reviewed during </w:t>
      </w:r>
      <w:r w:rsidR="00273614">
        <w:rPr>
          <w:rFonts w:ascii="Times New Roman" w:hAnsi="Times New Roman" w:cs="Times New Roman"/>
          <w:color w:val="000000"/>
          <w:sz w:val="24"/>
          <w:szCs w:val="24"/>
        </w:rPr>
        <w:t>the disentanglement process</w:t>
      </w:r>
      <w:r w:rsidRPr="00811FD7">
        <w:rPr>
          <w:rFonts w:ascii="Times New Roman" w:hAnsi="Times New Roman" w:cs="Times New Roman"/>
          <w:color w:val="000000"/>
          <w:sz w:val="24"/>
          <w:szCs w:val="24"/>
        </w:rPr>
        <w:t xml:space="preserve"> last year</w:t>
      </w:r>
      <w:r w:rsidR="0027361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11FD7"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="00273614">
        <w:rPr>
          <w:rFonts w:ascii="Times New Roman" w:hAnsi="Times New Roman" w:cs="Times New Roman"/>
          <w:color w:val="000000"/>
          <w:sz w:val="24"/>
          <w:szCs w:val="24"/>
        </w:rPr>
        <w:t xml:space="preserve"> since</w:t>
      </w:r>
      <w:r w:rsidRPr="00811FD7">
        <w:rPr>
          <w:rFonts w:ascii="Times New Roman" w:hAnsi="Times New Roman" w:cs="Times New Roman"/>
          <w:color w:val="000000"/>
          <w:sz w:val="24"/>
          <w:szCs w:val="24"/>
        </w:rPr>
        <w:t xml:space="preserve"> they were entered into </w:t>
      </w:r>
      <w:proofErr w:type="spellStart"/>
      <w:r w:rsidRPr="00811FD7">
        <w:rPr>
          <w:rFonts w:ascii="Times New Roman" w:hAnsi="Times New Roman" w:cs="Times New Roman"/>
          <w:color w:val="000000"/>
          <w:sz w:val="24"/>
          <w:szCs w:val="24"/>
        </w:rPr>
        <w:t>Curriculog</w:t>
      </w:r>
      <w:proofErr w:type="spellEnd"/>
      <w:r w:rsidRPr="00811FD7">
        <w:rPr>
          <w:rFonts w:ascii="Times New Roman" w:hAnsi="Times New Roman" w:cs="Times New Roman"/>
          <w:color w:val="000000"/>
          <w:sz w:val="24"/>
          <w:szCs w:val="24"/>
        </w:rPr>
        <w:t xml:space="preserve">, the </w:t>
      </w:r>
      <w:r w:rsidR="00E74AD4">
        <w:rPr>
          <w:rFonts w:ascii="Times New Roman" w:hAnsi="Times New Roman" w:cs="Times New Roman"/>
          <w:color w:val="000000"/>
          <w:sz w:val="24"/>
          <w:szCs w:val="24"/>
        </w:rPr>
        <w:t xml:space="preserve">review </w:t>
      </w:r>
      <w:r w:rsidR="00273614">
        <w:rPr>
          <w:rFonts w:ascii="Times New Roman" w:hAnsi="Times New Roman" w:cs="Times New Roman"/>
          <w:color w:val="000000"/>
          <w:sz w:val="24"/>
          <w:szCs w:val="24"/>
        </w:rPr>
        <w:t xml:space="preserve">process has not been </w:t>
      </w:r>
      <w:r w:rsidRPr="00811FD7">
        <w:rPr>
          <w:rFonts w:ascii="Times New Roman" w:hAnsi="Times New Roman" w:cs="Times New Roman"/>
          <w:color w:val="000000"/>
          <w:sz w:val="24"/>
          <w:szCs w:val="24"/>
        </w:rPr>
        <w:t>expedited and there was no contact from the Dean’s office mandating that the r</w:t>
      </w:r>
      <w:r w:rsidR="00273614">
        <w:rPr>
          <w:rFonts w:ascii="Times New Roman" w:hAnsi="Times New Roman" w:cs="Times New Roman"/>
          <w:color w:val="000000"/>
          <w:sz w:val="24"/>
          <w:szCs w:val="24"/>
        </w:rPr>
        <w:t xml:space="preserve">eview </w:t>
      </w:r>
      <w:r w:rsidR="00E74AD4">
        <w:rPr>
          <w:rFonts w:ascii="Times New Roman" w:hAnsi="Times New Roman" w:cs="Times New Roman"/>
          <w:color w:val="000000"/>
          <w:sz w:val="24"/>
          <w:szCs w:val="24"/>
        </w:rPr>
        <w:t xml:space="preserve">process </w:t>
      </w:r>
      <w:r w:rsidR="00273614">
        <w:rPr>
          <w:rFonts w:ascii="Times New Roman" w:hAnsi="Times New Roman" w:cs="Times New Roman"/>
          <w:color w:val="000000"/>
          <w:sz w:val="24"/>
          <w:szCs w:val="24"/>
        </w:rPr>
        <w:t xml:space="preserve">be expedited. </w:t>
      </w:r>
    </w:p>
    <w:p w14:paraId="434579BB" w14:textId="77777777" w:rsidR="00811FD7" w:rsidRPr="006D7518" w:rsidRDefault="00811FD7" w:rsidP="006D75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A3C76B" w14:textId="77777777" w:rsidR="006D7518" w:rsidRPr="006D7518" w:rsidRDefault="006D7518" w:rsidP="006D75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7518">
        <w:rPr>
          <w:rFonts w:ascii="Times New Roman" w:hAnsi="Times New Roman" w:cs="Times New Roman"/>
          <w:b/>
          <w:sz w:val="24"/>
          <w:szCs w:val="24"/>
        </w:rPr>
        <w:t>Old Business:</w:t>
      </w:r>
    </w:p>
    <w:p w14:paraId="228C500B" w14:textId="291EDE19" w:rsidR="00895460" w:rsidRDefault="00895460" w:rsidP="006D75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Department of Digital Writing and Media Arts:</w:t>
      </w:r>
    </w:p>
    <w:p w14:paraId="5513AD0A" w14:textId="77777777" w:rsidR="00895460" w:rsidRDefault="00895460" w:rsidP="006D75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2EE0D6" w14:textId="77777777" w:rsidR="00E74AD4" w:rsidRDefault="00E74AD4" w:rsidP="006D75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4AD4">
        <w:rPr>
          <w:rFonts w:ascii="Times New Roman" w:eastAsia="Times New Roman" w:hAnsi="Times New Roman" w:cs="Times New Roman"/>
          <w:b/>
          <w:bCs/>
          <w:sz w:val="24"/>
          <w:szCs w:val="24"/>
        </w:rPr>
        <w:t>DWMA Prefix and ID Courses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6EE24E6B" w14:textId="453B3E31" w:rsidR="00895460" w:rsidRPr="00400766" w:rsidRDefault="0016757C" w:rsidP="0040076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Kim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Haim</w:t>
      </w:r>
      <w:r w:rsidR="00895460" w:rsidRPr="00400766">
        <w:rPr>
          <w:rFonts w:ascii="Times New Roman" w:eastAsia="Times New Roman" w:hAnsi="Times New Roman" w:cs="Times New Roman"/>
          <w:bCs/>
          <w:sz w:val="24"/>
          <w:szCs w:val="24"/>
        </w:rPr>
        <w:t>es-</w:t>
      </w:r>
      <w:r w:rsidR="00273614" w:rsidRPr="00400766">
        <w:rPr>
          <w:rFonts w:ascii="Times New Roman" w:eastAsia="Times New Roman" w:hAnsi="Times New Roman" w:cs="Times New Roman"/>
          <w:bCs/>
          <w:sz w:val="24"/>
          <w:szCs w:val="24"/>
        </w:rPr>
        <w:t>K</w:t>
      </w:r>
      <w:r w:rsidR="00895460" w:rsidRPr="00400766">
        <w:rPr>
          <w:rFonts w:ascii="Times New Roman" w:eastAsia="Times New Roman" w:hAnsi="Times New Roman" w:cs="Times New Roman"/>
          <w:bCs/>
          <w:sz w:val="24"/>
          <w:szCs w:val="24"/>
        </w:rPr>
        <w:t>orn</w:t>
      </w:r>
      <w:proofErr w:type="spellEnd"/>
      <w:r w:rsidR="00895460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explained the </w:t>
      </w:r>
      <w:r w:rsidR="00E74AD4" w:rsidRPr="00400766">
        <w:rPr>
          <w:rFonts w:ascii="Times New Roman" w:eastAsia="Times New Roman" w:hAnsi="Times New Roman" w:cs="Times New Roman"/>
          <w:bCs/>
          <w:sz w:val="24"/>
          <w:szCs w:val="24"/>
        </w:rPr>
        <w:t>revisions</w:t>
      </w:r>
      <w:r w:rsidR="00895460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made to the DWMA</w:t>
      </w:r>
      <w:r w:rsidR="00E74AD4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-prefix </w:t>
      </w:r>
      <w:r w:rsidR="00F5497E" w:rsidRPr="00400766">
        <w:rPr>
          <w:rFonts w:ascii="Times New Roman" w:eastAsia="Times New Roman" w:hAnsi="Times New Roman" w:cs="Times New Roman"/>
          <w:bCs/>
          <w:sz w:val="24"/>
          <w:szCs w:val="24"/>
        </w:rPr>
        <w:t>courses since</w:t>
      </w:r>
      <w:r w:rsidR="00895460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01EA0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895460" w:rsidRPr="00400766">
        <w:rPr>
          <w:rFonts w:ascii="Times New Roman" w:eastAsia="Times New Roman" w:hAnsi="Times New Roman" w:cs="Times New Roman"/>
          <w:bCs/>
          <w:sz w:val="24"/>
          <w:szCs w:val="24"/>
        </w:rPr>
        <w:t>last meeting, including the removal of references to the</w:t>
      </w:r>
      <w:r w:rsidR="00273614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pending third degree </w:t>
      </w:r>
      <w:r w:rsidR="00895460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program. Michael Lahey said that he re-uploaded a letter of support for the ID </w:t>
      </w:r>
      <w:r w:rsidR="00E74AD4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degree </w:t>
      </w:r>
      <w:r w:rsidR="00F5497E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895460" w:rsidRPr="00400766">
        <w:rPr>
          <w:rFonts w:ascii="Times New Roman" w:eastAsia="Times New Roman" w:hAnsi="Times New Roman" w:cs="Times New Roman"/>
          <w:bCs/>
          <w:sz w:val="24"/>
          <w:szCs w:val="24"/>
        </w:rPr>
        <w:t>rogram proposal</w:t>
      </w:r>
      <w:r w:rsidR="00E74AD4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from the School of Art and Design and explained additional revisions that he made since the last meeting</w:t>
      </w:r>
      <w:r w:rsidR="00895460" w:rsidRPr="00400766">
        <w:rPr>
          <w:rFonts w:ascii="Times New Roman" w:eastAsia="Times New Roman" w:hAnsi="Times New Roman" w:cs="Times New Roman"/>
          <w:bCs/>
          <w:sz w:val="24"/>
          <w:szCs w:val="24"/>
        </w:rPr>
        <w:t>. L</w:t>
      </w:r>
      <w:r w:rsidR="00F5497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9675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95460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Treiber </w:t>
      </w:r>
      <w:r w:rsidR="00E74AD4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had questions about the </w:t>
      </w:r>
      <w:r w:rsidR="00895460" w:rsidRPr="00400766">
        <w:rPr>
          <w:rFonts w:ascii="Times New Roman" w:eastAsia="Times New Roman" w:hAnsi="Times New Roman" w:cs="Times New Roman"/>
          <w:bCs/>
          <w:sz w:val="24"/>
          <w:szCs w:val="24"/>
        </w:rPr>
        <w:t>ID program</w:t>
      </w:r>
      <w:r w:rsidR="00E74AD4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, especially regarding the remaining references to the planned </w:t>
      </w:r>
      <w:r w:rsidR="00895460" w:rsidRPr="00400766">
        <w:rPr>
          <w:rFonts w:ascii="Times New Roman" w:eastAsia="Times New Roman" w:hAnsi="Times New Roman" w:cs="Times New Roman"/>
          <w:bCs/>
          <w:sz w:val="24"/>
          <w:szCs w:val="24"/>
        </w:rPr>
        <w:t>third degree</w:t>
      </w:r>
      <w:r w:rsidR="00E74AD4" w:rsidRPr="0040076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15456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95460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Chris Palmer added that for DWMA </w:t>
      </w:r>
      <w:r w:rsidR="00F5497E" w:rsidRPr="00400766">
        <w:rPr>
          <w:rFonts w:ascii="Times New Roman" w:eastAsia="Times New Roman" w:hAnsi="Times New Roman" w:cs="Times New Roman"/>
          <w:bCs/>
          <w:sz w:val="24"/>
          <w:szCs w:val="24"/>
        </w:rPr>
        <w:t>3430 reference</w:t>
      </w:r>
      <w:r w:rsidR="00895460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to </w:t>
      </w:r>
      <w:r w:rsidR="00E74AD4" w:rsidRPr="00400766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="00895460" w:rsidRPr="00400766">
        <w:rPr>
          <w:rFonts w:ascii="Times New Roman" w:eastAsia="Times New Roman" w:hAnsi="Times New Roman" w:cs="Times New Roman"/>
          <w:bCs/>
          <w:sz w:val="24"/>
          <w:szCs w:val="24"/>
        </w:rPr>
        <w:t>the three majors</w:t>
      </w:r>
      <w:r w:rsidR="00E74AD4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” also needed to be removed. </w:t>
      </w:r>
      <w:r w:rsidR="00895460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E1E3D28" w14:textId="780CFD55" w:rsidR="00895460" w:rsidRPr="00400766" w:rsidRDefault="00895460" w:rsidP="0040076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15456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Palmer thanked </w:t>
      </w:r>
      <w:r w:rsidR="00400766">
        <w:rPr>
          <w:rFonts w:ascii="Times New Roman" w:eastAsia="Times New Roman" w:hAnsi="Times New Roman" w:cs="Times New Roman"/>
          <w:bCs/>
          <w:sz w:val="24"/>
          <w:szCs w:val="24"/>
        </w:rPr>
        <w:t>K.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Haines</w:t>
      </w:r>
      <w:r w:rsidR="00400766">
        <w:rPr>
          <w:rFonts w:ascii="Times New Roman" w:eastAsia="Times New Roman" w:hAnsi="Times New Roman" w:cs="Times New Roman"/>
          <w:bCs/>
          <w:sz w:val="24"/>
          <w:szCs w:val="24"/>
        </w:rPr>
        <w:t>-Korn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M</w:t>
      </w:r>
      <w:r w:rsidR="0040076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Lahey for making </w:t>
      </w:r>
      <w:r w:rsid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the suggested 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>changes and offered some comments based on feedback from the English Department</w:t>
      </w:r>
      <w:r w:rsidR="00E74AD4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on the DMWA Programs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. Mike Tierce suggested changes in prerequisites </w:t>
      </w:r>
      <w:r w:rsidR="00154567">
        <w:rPr>
          <w:rFonts w:ascii="Times New Roman" w:eastAsia="Times New Roman" w:hAnsi="Times New Roman" w:cs="Times New Roman"/>
          <w:bCs/>
          <w:sz w:val="24"/>
          <w:szCs w:val="24"/>
        </w:rPr>
        <w:t>for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ID program. </w:t>
      </w:r>
    </w:p>
    <w:p w14:paraId="244677F6" w14:textId="3E2E3DA2" w:rsidR="00B707CB" w:rsidRDefault="00895460" w:rsidP="0040076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C</w:t>
      </w:r>
      <w:r w:rsidR="00E74AD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Palmer mentioned that the English Department put some comments in Curriculog to save time and </w:t>
      </w:r>
      <w:r w:rsid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then 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>addressed some global concerns about the DWMA proposals. Given that there was a third degree in the works and DWMA courses</w:t>
      </w:r>
      <w:r w:rsidR="00154567">
        <w:rPr>
          <w:rFonts w:ascii="Times New Roman" w:eastAsia="Times New Roman" w:hAnsi="Times New Roman" w:cs="Times New Roman"/>
          <w:bCs/>
          <w:sz w:val="24"/>
          <w:szCs w:val="24"/>
        </w:rPr>
        <w:t xml:space="preserve"> were also going to be a part of that degree</w:t>
      </w:r>
      <w:r w:rsidR="00DE32B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782FCF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0635F" w:rsidRPr="00400766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E74AD4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F5497E" w:rsidRPr="00400766">
        <w:rPr>
          <w:rFonts w:ascii="Times New Roman" w:eastAsia="Times New Roman" w:hAnsi="Times New Roman" w:cs="Times New Roman"/>
          <w:bCs/>
          <w:sz w:val="24"/>
          <w:szCs w:val="24"/>
        </w:rPr>
        <w:t>Palmer said</w:t>
      </w:r>
      <w:r w:rsidR="0060635F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that </w:t>
      </w:r>
      <w:r w:rsidR="00782FCF" w:rsidRPr="00400766">
        <w:rPr>
          <w:rFonts w:ascii="Times New Roman" w:eastAsia="Times New Roman" w:hAnsi="Times New Roman" w:cs="Times New Roman"/>
          <w:bCs/>
          <w:sz w:val="24"/>
          <w:szCs w:val="24"/>
        </w:rPr>
        <w:t>the English Department strongly suggested tabling the DWMA courses at this point in order to prevent the courses returning back to the CHSS Curriculum Committee</w:t>
      </w:r>
      <w:r w:rsidR="00E74AD4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at a later date</w:t>
      </w:r>
      <w:r w:rsidR="00782FCF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E74AD4" w:rsidRPr="00400766">
        <w:rPr>
          <w:rFonts w:ascii="Times New Roman" w:eastAsia="Times New Roman" w:hAnsi="Times New Roman" w:cs="Times New Roman"/>
          <w:bCs/>
          <w:sz w:val="24"/>
          <w:szCs w:val="24"/>
        </w:rPr>
        <w:t>K. Haines-Korn</w:t>
      </w:r>
      <w:r w:rsidR="00782FCF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explained that the courses were autonomous </w:t>
      </w:r>
      <w:r w:rsidR="00154567">
        <w:rPr>
          <w:rFonts w:ascii="Times New Roman" w:eastAsia="Times New Roman" w:hAnsi="Times New Roman" w:cs="Times New Roman"/>
          <w:bCs/>
          <w:sz w:val="24"/>
          <w:szCs w:val="24"/>
        </w:rPr>
        <w:t xml:space="preserve">and </w:t>
      </w:r>
      <w:r w:rsidR="00782FCF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were the backbone of the </w:t>
      </w:r>
      <w:r w:rsidR="00E74AD4" w:rsidRPr="00400766">
        <w:rPr>
          <w:rFonts w:ascii="Times New Roman" w:eastAsia="Times New Roman" w:hAnsi="Times New Roman" w:cs="Times New Roman"/>
          <w:bCs/>
          <w:sz w:val="24"/>
          <w:szCs w:val="24"/>
        </w:rPr>
        <w:t>two</w:t>
      </w:r>
      <w:r w:rsidR="00B707CB">
        <w:rPr>
          <w:rFonts w:ascii="Times New Roman" w:eastAsia="Times New Roman" w:hAnsi="Times New Roman" w:cs="Times New Roman"/>
          <w:bCs/>
          <w:sz w:val="24"/>
          <w:szCs w:val="24"/>
        </w:rPr>
        <w:t xml:space="preserve"> proposed degree</w:t>
      </w:r>
      <w:r w:rsid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 programs</w:t>
      </w:r>
      <w:r w:rsidR="00B707CB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F5497E">
        <w:rPr>
          <w:rFonts w:ascii="Times New Roman" w:eastAsia="Times New Roman" w:hAnsi="Times New Roman" w:cs="Times New Roman"/>
          <w:bCs/>
          <w:sz w:val="24"/>
          <w:szCs w:val="24"/>
        </w:rPr>
        <w:t>Curriculog</w:t>
      </w:r>
      <w:proofErr w:type="spellEnd"/>
      <w:r w:rsidR="00F5497E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2703F25C" w14:textId="49695FDC" w:rsidR="00B707CB" w:rsidRDefault="00782FCF" w:rsidP="0040076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E74AD4" w:rsidRPr="00400766">
        <w:rPr>
          <w:rFonts w:ascii="Times New Roman" w:eastAsia="Times New Roman" w:hAnsi="Times New Roman" w:cs="Times New Roman"/>
          <w:bCs/>
          <w:sz w:val="24"/>
          <w:szCs w:val="24"/>
        </w:rPr>
        <w:t>. Palmer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next addressed content concerns. The English Department was under the impression that </w:t>
      </w:r>
      <w:r w:rsidR="00E74AD4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there 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would </w:t>
      </w:r>
      <w:r w:rsidR="00E74AD4" w:rsidRPr="00400766">
        <w:rPr>
          <w:rFonts w:ascii="Times New Roman" w:eastAsia="Times New Roman" w:hAnsi="Times New Roman" w:cs="Times New Roman"/>
          <w:bCs/>
          <w:sz w:val="24"/>
          <w:szCs w:val="24"/>
        </w:rPr>
        <w:t>be an opportunity to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discuss</w:t>
      </w:r>
      <w:r w:rsidR="00E74AD4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any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content</w:t>
      </w:r>
      <w:r w:rsidR="00E74AD4" w:rsidRPr="00400766">
        <w:rPr>
          <w:rFonts w:ascii="Times New Roman" w:eastAsia="Times New Roman" w:hAnsi="Times New Roman" w:cs="Times New Roman"/>
          <w:bCs/>
          <w:sz w:val="24"/>
          <w:szCs w:val="24"/>
        </w:rPr>
        <w:t>-related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concerns </w:t>
      </w:r>
      <w:r w:rsidR="00E74AD4" w:rsidRPr="00400766">
        <w:rPr>
          <w:rFonts w:ascii="Times New Roman" w:eastAsia="Times New Roman" w:hAnsi="Times New Roman" w:cs="Times New Roman"/>
          <w:bCs/>
          <w:sz w:val="24"/>
          <w:szCs w:val="24"/>
        </w:rPr>
        <w:t>during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curriculum review</w:t>
      </w:r>
      <w:r w:rsidR="00E74AD4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process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. He mentioned </w:t>
      </w:r>
      <w:r w:rsidR="002250D7">
        <w:rPr>
          <w:rFonts w:ascii="Times New Roman" w:eastAsia="Times New Roman" w:hAnsi="Times New Roman" w:cs="Times New Roman"/>
          <w:bCs/>
          <w:sz w:val="24"/>
          <w:szCs w:val="24"/>
        </w:rPr>
        <w:t xml:space="preserve">that 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>DWMA 2050</w:t>
      </w:r>
      <w:r w:rsidR="002250D7">
        <w:rPr>
          <w:rFonts w:ascii="Times New Roman" w:eastAsia="Times New Roman" w:hAnsi="Times New Roman" w:cs="Times New Roman"/>
          <w:bCs/>
          <w:sz w:val="24"/>
          <w:szCs w:val="24"/>
        </w:rPr>
        <w:t xml:space="preserve"> had 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>an error in the course description</w:t>
      </w:r>
      <w:r w:rsidR="00B52BA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There was a discussion on the implications of DWMA 2070 being writing </w:t>
      </w:r>
      <w:r w:rsidR="00501EA0">
        <w:rPr>
          <w:rFonts w:ascii="Times New Roman" w:eastAsia="Times New Roman" w:hAnsi="Times New Roman" w:cs="Times New Roman"/>
          <w:bCs/>
          <w:sz w:val="24"/>
          <w:szCs w:val="24"/>
        </w:rPr>
        <w:t xml:space="preserve">and/or “writing intensive” 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course. </w:t>
      </w:r>
      <w:r w:rsidR="00501EA0">
        <w:rPr>
          <w:rFonts w:ascii="Times New Roman" w:eastAsia="Times New Roman" w:hAnsi="Times New Roman" w:cs="Times New Roman"/>
          <w:bCs/>
          <w:sz w:val="24"/>
          <w:szCs w:val="24"/>
        </w:rPr>
        <w:t>Elizabeth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Giddens addressed issues in the descriptions of the course purpose</w:t>
      </w:r>
      <w:r w:rsidR="0060635F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pointed out terms that needed to be clarified. M</w:t>
      </w:r>
      <w:r w:rsidR="00E74AD4" w:rsidRPr="0040076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60635F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Lahey explained his choices in the description in light of the target audience of design</w:t>
      </w:r>
      <w:r w:rsidR="00154567">
        <w:rPr>
          <w:rFonts w:ascii="Times New Roman" w:eastAsia="Times New Roman" w:hAnsi="Times New Roman" w:cs="Times New Roman"/>
          <w:bCs/>
          <w:sz w:val="24"/>
          <w:szCs w:val="24"/>
        </w:rPr>
        <w:t>-oriented</w:t>
      </w:r>
      <w:r w:rsidR="0060635F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students. C</w:t>
      </w:r>
      <w:r w:rsidR="00E74AD4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. Palmer </w:t>
      </w:r>
      <w:r w:rsidR="0060635F" w:rsidRPr="00400766">
        <w:rPr>
          <w:rFonts w:ascii="Times New Roman" w:eastAsia="Times New Roman" w:hAnsi="Times New Roman" w:cs="Times New Roman"/>
          <w:bCs/>
          <w:sz w:val="24"/>
          <w:szCs w:val="24"/>
        </w:rPr>
        <w:t>addressed issues of differentiation among DWMA 3400, 3800, and 4500, especially given that they use the same textbook.  Chris Palmer asked why there was not a prerequisite for DWMA 3400. M</w:t>
      </w:r>
      <w:r w:rsidR="0015456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154567">
        <w:rPr>
          <w:rFonts w:ascii="Times New Roman" w:eastAsia="Times New Roman" w:hAnsi="Times New Roman" w:cs="Times New Roman"/>
          <w:bCs/>
          <w:sz w:val="24"/>
          <w:szCs w:val="24"/>
        </w:rPr>
        <w:t>Lahey</w:t>
      </w:r>
      <w:proofErr w:type="spellEnd"/>
      <w:r w:rsidR="0015456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0635F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explained that having no prerequisite was intentional because </w:t>
      </w:r>
      <w:r w:rsid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this was </w:t>
      </w:r>
      <w:r w:rsidR="0060635F" w:rsidRPr="00400766">
        <w:rPr>
          <w:rFonts w:ascii="Times New Roman" w:eastAsia="Times New Roman" w:hAnsi="Times New Roman" w:cs="Times New Roman"/>
          <w:bCs/>
          <w:sz w:val="24"/>
          <w:szCs w:val="24"/>
        </w:rPr>
        <w:t>an introductory course. 1101 and/or 1102 were suggested as potential prerequisites</w:t>
      </w:r>
      <w:r w:rsidR="00DE32B0">
        <w:rPr>
          <w:rFonts w:ascii="Times New Roman" w:eastAsia="Times New Roman" w:hAnsi="Times New Roman" w:cs="Times New Roman"/>
          <w:bCs/>
          <w:sz w:val="24"/>
          <w:szCs w:val="24"/>
        </w:rPr>
        <w:t>, since a 3000-level course</w:t>
      </w:r>
      <w:r w:rsidR="002250D7">
        <w:rPr>
          <w:rFonts w:ascii="Times New Roman" w:eastAsia="Times New Roman" w:hAnsi="Times New Roman" w:cs="Times New Roman"/>
          <w:bCs/>
          <w:sz w:val="24"/>
          <w:szCs w:val="24"/>
        </w:rPr>
        <w:t xml:space="preserve"> without a prerequisite </w:t>
      </w:r>
      <w:r w:rsidR="00DE32B0">
        <w:rPr>
          <w:rFonts w:ascii="Times New Roman" w:eastAsia="Times New Roman" w:hAnsi="Times New Roman" w:cs="Times New Roman"/>
          <w:bCs/>
          <w:sz w:val="24"/>
          <w:szCs w:val="24"/>
        </w:rPr>
        <w:t>would be unusual at KSU</w:t>
      </w:r>
      <w:r w:rsidR="0060635F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04AA5833" w14:textId="7BC061C5" w:rsidR="00B707CB" w:rsidRDefault="000D281B" w:rsidP="0040076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40076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Palmer concluded by proposing that the review of the DWMA</w:t>
      </w:r>
      <w:r w:rsidR="0031308E">
        <w:rPr>
          <w:rFonts w:ascii="Times New Roman" w:eastAsia="Times New Roman" w:hAnsi="Times New Roman" w:cs="Times New Roman"/>
          <w:bCs/>
          <w:sz w:val="24"/>
          <w:szCs w:val="24"/>
        </w:rPr>
        <w:t>-prefix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courses</w:t>
      </w:r>
      <w:r w:rsidR="00B707CB">
        <w:rPr>
          <w:rFonts w:ascii="Times New Roman" w:eastAsia="Times New Roman" w:hAnsi="Times New Roman" w:cs="Times New Roman"/>
          <w:bCs/>
          <w:sz w:val="24"/>
          <w:szCs w:val="24"/>
        </w:rPr>
        <w:t xml:space="preserve"> be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postponed until their relationship with the</w:t>
      </w:r>
      <w:r w:rsidR="00B707CB">
        <w:rPr>
          <w:rFonts w:ascii="Times New Roman" w:eastAsia="Times New Roman" w:hAnsi="Times New Roman" w:cs="Times New Roman"/>
          <w:bCs/>
          <w:sz w:val="24"/>
          <w:szCs w:val="24"/>
        </w:rPr>
        <w:t xml:space="preserve"> projected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third degree program is clear. E</w:t>
      </w:r>
      <w:r w:rsidR="00B707C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Giddens pointed out that there were some weaknesses in the syllabi for the DWMA courses that impeded understanding of what the courses w</w:t>
      </w:r>
      <w:r w:rsidR="00154567">
        <w:rPr>
          <w:rFonts w:ascii="Times New Roman" w:eastAsia="Times New Roman" w:hAnsi="Times New Roman" w:cs="Times New Roman"/>
          <w:bCs/>
          <w:sz w:val="24"/>
          <w:szCs w:val="24"/>
        </w:rPr>
        <w:t>ould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include. For example, </w:t>
      </w:r>
      <w:r w:rsid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she pointed out that 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>DWMA 4430 does not include any grade</w:t>
      </w:r>
      <w:r w:rsidR="00B707CB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assignments. </w:t>
      </w:r>
      <w:r w:rsidR="002D4991" w:rsidRPr="00400766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40076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D4991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Lahey said that it would be possible for the original author of the syllabus to develop and specify the assignment descriptions if necessary. </w:t>
      </w:r>
    </w:p>
    <w:p w14:paraId="155D1F3E" w14:textId="1A656F7A" w:rsidR="007C4AAF" w:rsidRDefault="007B0BD2" w:rsidP="00931DE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B707CB">
        <w:rPr>
          <w:rFonts w:ascii="Times New Roman" w:eastAsia="Times New Roman" w:hAnsi="Times New Roman" w:cs="Times New Roman"/>
          <w:bCs/>
          <w:sz w:val="24"/>
          <w:szCs w:val="24"/>
        </w:rPr>
        <w:t>. Palmer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</w:t>
      </w:r>
      <w:r w:rsidR="00B707CB">
        <w:rPr>
          <w:rFonts w:ascii="Times New Roman" w:eastAsia="Times New Roman" w:hAnsi="Times New Roman" w:cs="Times New Roman"/>
          <w:bCs/>
          <w:sz w:val="24"/>
          <w:szCs w:val="24"/>
        </w:rPr>
        <w:t xml:space="preserve">K. Gephardt proposed a motion for 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>the DWMA</w:t>
      </w:r>
      <w:r w:rsidR="00B707CB">
        <w:rPr>
          <w:rFonts w:ascii="Times New Roman" w:eastAsia="Times New Roman" w:hAnsi="Times New Roman" w:cs="Times New Roman"/>
          <w:bCs/>
          <w:sz w:val="24"/>
          <w:szCs w:val="24"/>
        </w:rPr>
        <w:t xml:space="preserve">- prefix 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>courses to be tabled</w:t>
      </w:r>
      <w:r w:rsidR="00B707CB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reviewed at a later date alongside the third degree program.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Teresa</w:t>
      </w:r>
      <w:r w:rsidR="00B707CB">
        <w:rPr>
          <w:rFonts w:ascii="Times New Roman" w:eastAsia="Times New Roman" w:hAnsi="Times New Roman" w:cs="Times New Roman"/>
          <w:bCs/>
          <w:sz w:val="24"/>
          <w:szCs w:val="24"/>
        </w:rPr>
        <w:t xml:space="preserve"> Raczek</w:t>
      </w:r>
      <w:r w:rsid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 a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sked what the negative consequences of </w:t>
      </w:r>
      <w:r w:rsidR="00B707CB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delay </w:t>
      </w:r>
      <w:r w:rsidR="00B707CB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>ould be. K</w:t>
      </w:r>
      <w:r w:rsidR="00B707C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Haines-Korn explained that it would affect the DWMA’s ability to recruit students and sustain the other</w:t>
      </w:r>
      <w:r w:rsidR="00154567">
        <w:rPr>
          <w:rFonts w:ascii="Times New Roman" w:eastAsia="Times New Roman" w:hAnsi="Times New Roman" w:cs="Times New Roman"/>
          <w:bCs/>
          <w:sz w:val="24"/>
          <w:szCs w:val="24"/>
        </w:rPr>
        <w:t xml:space="preserve"> two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programs. C</w:t>
      </w:r>
      <w:r w:rsidR="00B707CB">
        <w:rPr>
          <w:rFonts w:ascii="Times New Roman" w:eastAsia="Times New Roman" w:hAnsi="Times New Roman" w:cs="Times New Roman"/>
          <w:bCs/>
          <w:sz w:val="24"/>
          <w:szCs w:val="24"/>
        </w:rPr>
        <w:t>. Palmer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clarified that English would support a quick resolution</w:t>
      </w:r>
      <w:r w:rsidR="0015456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but </w:t>
      </w:r>
      <w:r w:rsidR="00B707CB">
        <w:rPr>
          <w:rFonts w:ascii="Times New Roman" w:eastAsia="Times New Roman" w:hAnsi="Times New Roman" w:cs="Times New Roman"/>
          <w:bCs/>
          <w:sz w:val="24"/>
          <w:szCs w:val="24"/>
        </w:rPr>
        <w:t xml:space="preserve">insisted </w:t>
      </w:r>
      <w:r w:rsidR="00F5497E">
        <w:rPr>
          <w:rFonts w:ascii="Times New Roman" w:eastAsia="Times New Roman" w:hAnsi="Times New Roman" w:cs="Times New Roman"/>
          <w:bCs/>
          <w:sz w:val="24"/>
          <w:szCs w:val="24"/>
        </w:rPr>
        <w:t xml:space="preserve">on </w:t>
      </w:r>
      <w:r w:rsidR="00F5497E" w:rsidRPr="00400766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necessity of reviewing the DWMA prefix courses along with the new program. Griselda</w:t>
      </w:r>
      <w:r w:rsidR="00B707CB">
        <w:rPr>
          <w:rFonts w:ascii="Times New Roman" w:eastAsia="Times New Roman" w:hAnsi="Times New Roman" w:cs="Times New Roman"/>
          <w:bCs/>
          <w:sz w:val="24"/>
          <w:szCs w:val="24"/>
        </w:rPr>
        <w:t xml:space="preserve"> Thomas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asked about the possibility of</w:t>
      </w:r>
      <w:r w:rsidR="00B707CB">
        <w:rPr>
          <w:rFonts w:ascii="Times New Roman" w:eastAsia="Times New Roman" w:hAnsi="Times New Roman" w:cs="Times New Roman"/>
          <w:bCs/>
          <w:sz w:val="24"/>
          <w:szCs w:val="24"/>
        </w:rPr>
        <w:t xml:space="preserve"> overlap with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courses being offered elsew</w:t>
      </w:r>
      <w:r w:rsidR="00FD1850" w:rsidRPr="00400766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>ere at KSU (specifically</w:t>
      </w:r>
      <w:r w:rsidR="00B707CB">
        <w:rPr>
          <w:rFonts w:ascii="Times New Roman" w:eastAsia="Times New Roman" w:hAnsi="Times New Roman" w:cs="Times New Roman"/>
          <w:bCs/>
          <w:sz w:val="24"/>
          <w:szCs w:val="24"/>
        </w:rPr>
        <w:t xml:space="preserve"> in the case </w:t>
      </w:r>
      <w:r w:rsidR="00F5497E">
        <w:rPr>
          <w:rFonts w:ascii="Times New Roman" w:eastAsia="Times New Roman" w:hAnsi="Times New Roman" w:cs="Times New Roman"/>
          <w:bCs/>
          <w:sz w:val="24"/>
          <w:szCs w:val="24"/>
        </w:rPr>
        <w:t xml:space="preserve">of </w:t>
      </w:r>
      <w:r w:rsidR="00F5497E" w:rsidRPr="00400766">
        <w:rPr>
          <w:rFonts w:ascii="Times New Roman" w:eastAsia="Times New Roman" w:hAnsi="Times New Roman" w:cs="Times New Roman"/>
          <w:bCs/>
          <w:sz w:val="24"/>
          <w:szCs w:val="24"/>
        </w:rPr>
        <w:t>DWMA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3800 and DWMA 3430). </w:t>
      </w:r>
      <w:r w:rsid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M. 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Lahey explained that they already checked with Computer Science and </w:t>
      </w:r>
      <w:r w:rsidR="00B707CB">
        <w:rPr>
          <w:rFonts w:ascii="Times New Roman" w:eastAsia="Times New Roman" w:hAnsi="Times New Roman" w:cs="Times New Roman"/>
          <w:bCs/>
          <w:sz w:val="24"/>
          <w:szCs w:val="24"/>
        </w:rPr>
        <w:t>The School of Art and Design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. Laura McGrath discussed IT 3203 </w:t>
      </w:r>
      <w:r w:rsidR="00DE32B0">
        <w:rPr>
          <w:rFonts w:ascii="Times New Roman" w:eastAsia="Times New Roman" w:hAnsi="Times New Roman" w:cs="Times New Roman"/>
          <w:bCs/>
          <w:sz w:val="24"/>
          <w:szCs w:val="24"/>
        </w:rPr>
        <w:t>(I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>ntroduction to Web Development</w:t>
      </w:r>
      <w:r w:rsidR="00B707CB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as</w:t>
      </w:r>
      <w:r w:rsidR="00B707CB">
        <w:rPr>
          <w:rFonts w:ascii="Times New Roman" w:eastAsia="Times New Roman" w:hAnsi="Times New Roman" w:cs="Times New Roman"/>
          <w:bCs/>
          <w:sz w:val="24"/>
          <w:szCs w:val="24"/>
        </w:rPr>
        <w:t xml:space="preserve"> an example of a course </w:t>
      </w:r>
      <w:r w:rsidR="007C4AAF">
        <w:rPr>
          <w:rFonts w:ascii="Times New Roman" w:eastAsia="Times New Roman" w:hAnsi="Times New Roman" w:cs="Times New Roman"/>
          <w:bCs/>
          <w:sz w:val="24"/>
          <w:szCs w:val="24"/>
        </w:rPr>
        <w:t xml:space="preserve">that potentially </w:t>
      </w:r>
      <w:r w:rsidR="00B707CB">
        <w:rPr>
          <w:rFonts w:ascii="Times New Roman" w:eastAsia="Times New Roman" w:hAnsi="Times New Roman" w:cs="Times New Roman"/>
          <w:bCs/>
          <w:sz w:val="24"/>
          <w:szCs w:val="24"/>
        </w:rPr>
        <w:t>overlapped with a DWMA course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>. M</w:t>
      </w:r>
      <w:r w:rsidR="007C4AA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7C4AAF">
        <w:rPr>
          <w:rFonts w:ascii="Times New Roman" w:eastAsia="Times New Roman" w:hAnsi="Times New Roman" w:cs="Times New Roman"/>
          <w:bCs/>
          <w:sz w:val="24"/>
          <w:szCs w:val="24"/>
        </w:rPr>
        <w:t>Lahey</w:t>
      </w:r>
      <w:proofErr w:type="spellEnd"/>
      <w:r w:rsidR="007C4AA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>explained that his coding course fit</w:t>
      </w:r>
      <w:r w:rsidR="00B707CB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specific needs of the DWMA program </w:t>
      </w:r>
      <w:r w:rsidR="00B707CB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will prepare students for a specific market</w:t>
      </w:r>
      <w:r w:rsidR="00B707CB">
        <w:rPr>
          <w:rFonts w:ascii="Times New Roman" w:eastAsia="Times New Roman" w:hAnsi="Times New Roman" w:cs="Times New Roman"/>
          <w:bCs/>
          <w:sz w:val="24"/>
          <w:szCs w:val="24"/>
        </w:rPr>
        <w:t xml:space="preserve"> distinct from the target audience for IT courses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2250D7">
        <w:rPr>
          <w:rFonts w:ascii="Times New Roman" w:eastAsia="Times New Roman" w:hAnsi="Times New Roman" w:cs="Times New Roman"/>
          <w:bCs/>
          <w:sz w:val="24"/>
          <w:szCs w:val="24"/>
        </w:rPr>
        <w:t xml:space="preserve">There was no second for the motion to table DWMA-prefix courses. </w:t>
      </w:r>
    </w:p>
    <w:p w14:paraId="3EC65701" w14:textId="62D1A61D" w:rsidR="002250D7" w:rsidRPr="002250D7" w:rsidRDefault="00B707CB" w:rsidP="007C4AA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There was a motion </w:t>
      </w:r>
      <w:r w:rsidR="007B0BD2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to approve DWMA courses pending the proposed changes and adjustments, including clarifying language, adding prerequisites, eliminating remaining references to the third program,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and </w:t>
      </w:r>
      <w:r w:rsidR="007B0BD2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including specific writing assignments (DWMA 4430). </w:t>
      </w:r>
      <w:r w:rsidR="00400766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re was a vote to approve the </w:t>
      </w:r>
      <w:r w:rsidR="00FD1850" w:rsidRPr="00400766">
        <w:rPr>
          <w:rFonts w:ascii="Times New Roman" w:eastAsia="Times New Roman" w:hAnsi="Times New Roman" w:cs="Times New Roman"/>
          <w:bCs/>
          <w:sz w:val="24"/>
          <w:szCs w:val="24"/>
        </w:rPr>
        <w:t>DWMA</w:t>
      </w:r>
      <w:r w:rsidR="00DE32B0">
        <w:rPr>
          <w:rFonts w:ascii="Times New Roman" w:eastAsia="Times New Roman" w:hAnsi="Times New Roman" w:cs="Times New Roman"/>
          <w:bCs/>
          <w:sz w:val="24"/>
          <w:szCs w:val="24"/>
        </w:rPr>
        <w:t>-prefix courses</w:t>
      </w:r>
      <w:r w:rsidR="00931DED">
        <w:rPr>
          <w:rFonts w:ascii="Times New Roman" w:eastAsia="Times New Roman" w:hAnsi="Times New Roman" w:cs="Times New Roman"/>
          <w:bCs/>
          <w:sz w:val="24"/>
          <w:szCs w:val="24"/>
        </w:rPr>
        <w:t>, the B.S. in Technical Communication, the B.S. in Interactive Design, and the ID-prefix courses</w:t>
      </w:r>
      <w:r w:rsid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 on second reading. 8 committee members voted “yes” and 1 abstained. </w:t>
      </w:r>
      <w:r w:rsidR="00FD1850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31DED" w:rsidRPr="007C4AAF">
        <w:rPr>
          <w:rFonts w:ascii="Times New Roman" w:hAnsi="Times New Roman" w:cs="Times New Roman"/>
          <w:sz w:val="24"/>
          <w:szCs w:val="24"/>
        </w:rPr>
        <w:t xml:space="preserve">There were several edits that needed to </w:t>
      </w:r>
      <w:r w:rsidR="00931DED" w:rsidRPr="007C4AAF">
        <w:rPr>
          <w:rFonts w:ascii="Times New Roman" w:hAnsi="Times New Roman" w:cs="Times New Roman"/>
          <w:sz w:val="24"/>
          <w:szCs w:val="24"/>
        </w:rPr>
        <w:lastRenderedPageBreak/>
        <w:t xml:space="preserve">be made as conditions of the committee approval. </w:t>
      </w:r>
      <w:r w:rsidR="007C4AAF">
        <w:rPr>
          <w:rFonts w:ascii="Times New Roman" w:hAnsi="Times New Roman" w:cs="Times New Roman"/>
          <w:sz w:val="24"/>
          <w:szCs w:val="24"/>
        </w:rPr>
        <w:t xml:space="preserve">L. </w:t>
      </w:r>
      <w:r w:rsidR="00931DED" w:rsidRPr="007C4AAF">
        <w:rPr>
          <w:rFonts w:ascii="Times New Roman" w:hAnsi="Times New Roman" w:cs="Times New Roman"/>
          <w:sz w:val="24"/>
          <w:szCs w:val="24"/>
        </w:rPr>
        <w:t xml:space="preserve">Treiber agreed to make these changes. Michael </w:t>
      </w:r>
      <w:proofErr w:type="spellStart"/>
      <w:r w:rsidR="00931DED" w:rsidRPr="007C4AAF">
        <w:rPr>
          <w:rFonts w:ascii="Times New Roman" w:hAnsi="Times New Roman" w:cs="Times New Roman"/>
          <w:sz w:val="24"/>
          <w:szCs w:val="24"/>
        </w:rPr>
        <w:t>Lahey</w:t>
      </w:r>
      <w:proofErr w:type="spellEnd"/>
      <w:r w:rsidR="00931DED" w:rsidRPr="007C4AAF">
        <w:rPr>
          <w:rFonts w:ascii="Times New Roman" w:hAnsi="Times New Roman" w:cs="Times New Roman"/>
          <w:sz w:val="24"/>
          <w:szCs w:val="24"/>
        </w:rPr>
        <w:t xml:space="preserve"> agreed to send a list of these. </w:t>
      </w:r>
      <w:r w:rsidR="00931DED" w:rsidRPr="007C4AAF">
        <w:rPr>
          <w:rFonts w:ascii="Times New Roman" w:hAnsi="Times New Roman" w:cs="Times New Roman"/>
          <w:sz w:val="24"/>
          <w:szCs w:val="24"/>
        </w:rPr>
        <w:br/>
        <w:t>Some of the changes include</w:t>
      </w:r>
      <w:proofErr w:type="gramStart"/>
      <w:r w:rsidR="00931DED" w:rsidRPr="007C4AA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31DED" w:rsidRPr="007C4AAF">
        <w:rPr>
          <w:rFonts w:ascii="Times New Roman" w:hAnsi="Times New Roman" w:cs="Times New Roman"/>
          <w:sz w:val="24"/>
          <w:szCs w:val="24"/>
        </w:rPr>
        <w:br/>
        <w:t>The BS in Interactive Design</w:t>
      </w:r>
      <w:r w:rsidR="002250D7">
        <w:rPr>
          <w:rFonts w:ascii="Times New Roman" w:hAnsi="Times New Roman" w:cs="Times New Roman"/>
          <w:sz w:val="24"/>
          <w:szCs w:val="24"/>
        </w:rPr>
        <w:t xml:space="preserve"> and the DWMA front-end development courses </w:t>
      </w:r>
      <w:r w:rsidR="00931DED" w:rsidRPr="007C4AAF">
        <w:rPr>
          <w:rFonts w:ascii="Times New Roman" w:hAnsi="Times New Roman" w:cs="Times New Roman"/>
          <w:sz w:val="24"/>
          <w:szCs w:val="24"/>
        </w:rPr>
        <w:t xml:space="preserve"> need to eliminate the mention </w:t>
      </w:r>
      <w:r w:rsidR="00F5497E" w:rsidRPr="007C4AAF">
        <w:rPr>
          <w:rFonts w:ascii="Times New Roman" w:hAnsi="Times New Roman" w:cs="Times New Roman"/>
          <w:sz w:val="24"/>
          <w:szCs w:val="24"/>
        </w:rPr>
        <w:t>of “</w:t>
      </w:r>
      <w:r w:rsidR="00931DED" w:rsidRPr="007C4AAF">
        <w:rPr>
          <w:rFonts w:ascii="Times New Roman" w:hAnsi="Times New Roman" w:cs="Times New Roman"/>
          <w:sz w:val="24"/>
          <w:szCs w:val="24"/>
        </w:rPr>
        <w:t>three majors" and</w:t>
      </w:r>
      <w:r w:rsidR="002250D7">
        <w:rPr>
          <w:rFonts w:ascii="Times New Roman" w:hAnsi="Times New Roman" w:cs="Times New Roman"/>
          <w:sz w:val="24"/>
          <w:szCs w:val="24"/>
        </w:rPr>
        <w:t>/or</w:t>
      </w:r>
      <w:r w:rsidR="00931DED" w:rsidRPr="007C4AAF">
        <w:rPr>
          <w:rFonts w:ascii="Times New Roman" w:hAnsi="Times New Roman" w:cs="Times New Roman"/>
          <w:sz w:val="24"/>
          <w:szCs w:val="24"/>
        </w:rPr>
        <w:t xml:space="preserve"> any references to the </w:t>
      </w:r>
      <w:r w:rsidR="002250D7">
        <w:rPr>
          <w:rFonts w:ascii="Times New Roman" w:hAnsi="Times New Roman" w:cs="Times New Roman"/>
          <w:sz w:val="24"/>
          <w:szCs w:val="24"/>
        </w:rPr>
        <w:t>“</w:t>
      </w:r>
      <w:r w:rsidR="00931DED" w:rsidRPr="007C4AAF">
        <w:rPr>
          <w:rFonts w:ascii="Times New Roman" w:hAnsi="Times New Roman" w:cs="Times New Roman"/>
          <w:sz w:val="24"/>
          <w:szCs w:val="24"/>
        </w:rPr>
        <w:t>Writing and New Media degree</w:t>
      </w:r>
      <w:r w:rsidR="002250D7">
        <w:rPr>
          <w:rFonts w:ascii="Times New Roman" w:hAnsi="Times New Roman" w:cs="Times New Roman"/>
          <w:sz w:val="24"/>
          <w:szCs w:val="24"/>
        </w:rPr>
        <w:t>.”</w:t>
      </w:r>
      <w:r w:rsidR="00931DED" w:rsidRPr="007C4AAF">
        <w:rPr>
          <w:rFonts w:ascii="Times New Roman" w:hAnsi="Times New Roman" w:cs="Times New Roman"/>
          <w:sz w:val="24"/>
          <w:szCs w:val="24"/>
        </w:rPr>
        <w:t xml:space="preserve"> We will also double check for needed edits in the language of all the applicable courses.</w:t>
      </w:r>
    </w:p>
    <w:p w14:paraId="3C8BDF49" w14:textId="5B7F31F6" w:rsidR="00931DED" w:rsidRPr="007C4AAF" w:rsidRDefault="00931DED" w:rsidP="002250D7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br/>
        <w:t>Edits needed to be made to the BS in ID that included changing ART from 3022 to 3020 and fixing the syllabus to reflect that.</w:t>
      </w:r>
      <w:r w:rsidRPr="007C4AAF">
        <w:rPr>
          <w:rFonts w:ascii="Times New Roman" w:hAnsi="Times New Roman" w:cs="Times New Roman"/>
          <w:sz w:val="24"/>
          <w:szCs w:val="24"/>
        </w:rPr>
        <w:br/>
      </w:r>
    </w:p>
    <w:p w14:paraId="68174D43" w14:textId="77777777" w:rsidR="0031308E" w:rsidRPr="0031308E" w:rsidRDefault="0031308E" w:rsidP="002250D7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308E"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Business:</w:t>
      </w:r>
    </w:p>
    <w:p w14:paraId="32076F61" w14:textId="77777777" w:rsidR="0031308E" w:rsidRDefault="0031308E" w:rsidP="003130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B460FE" w14:textId="7DC9BC3D" w:rsidR="0031308E" w:rsidRPr="0031308E" w:rsidRDefault="0031308E" w:rsidP="0031308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30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Department of Digital Writing and Media Arts,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B.S. in Technical Communication (Program and Course Proposals)</w:t>
      </w:r>
    </w:p>
    <w:p w14:paraId="4E74FF03" w14:textId="54241E2C" w:rsidR="00FD1850" w:rsidRPr="00400766" w:rsidRDefault="00273614" w:rsidP="0040076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="0031308E">
        <w:rPr>
          <w:rFonts w:ascii="Times New Roman" w:eastAsia="Times New Roman" w:hAnsi="Times New Roman" w:cs="Times New Roman"/>
          <w:bCs/>
          <w:sz w:val="24"/>
          <w:szCs w:val="24"/>
        </w:rPr>
        <w:t>erbert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Smith</w:t>
      </w:r>
      <w:r w:rsidR="00FD1850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described the changes and clarified the changes that were made to the TCOM program</w:t>
      </w:r>
      <w:r w:rsidR="003130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C4AAF">
        <w:rPr>
          <w:rFonts w:ascii="Times New Roman" w:eastAsia="Times New Roman" w:hAnsi="Times New Roman" w:cs="Times New Roman"/>
          <w:bCs/>
          <w:sz w:val="24"/>
          <w:szCs w:val="24"/>
        </w:rPr>
        <w:t>courses</w:t>
      </w:r>
      <w:r w:rsidR="00FD1850" w:rsidRPr="00400766">
        <w:rPr>
          <w:rFonts w:ascii="Times New Roman" w:eastAsia="Times New Roman" w:hAnsi="Times New Roman" w:cs="Times New Roman"/>
          <w:bCs/>
          <w:sz w:val="24"/>
          <w:szCs w:val="24"/>
        </w:rPr>
        <w:t>, including prerequisites. K</w:t>
      </w:r>
      <w:r w:rsidR="007C4AA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FD1850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Gephardt </w:t>
      </w:r>
      <w:r w:rsidR="00B707CB">
        <w:rPr>
          <w:rFonts w:ascii="Times New Roman" w:eastAsia="Times New Roman" w:hAnsi="Times New Roman" w:cs="Times New Roman"/>
          <w:bCs/>
          <w:sz w:val="24"/>
          <w:szCs w:val="24"/>
        </w:rPr>
        <w:t xml:space="preserve">presented </w:t>
      </w:r>
      <w:r w:rsidR="00FD1850" w:rsidRPr="00400766">
        <w:rPr>
          <w:rFonts w:ascii="Times New Roman" w:eastAsia="Times New Roman" w:hAnsi="Times New Roman" w:cs="Times New Roman"/>
          <w:bCs/>
          <w:sz w:val="24"/>
          <w:szCs w:val="24"/>
        </w:rPr>
        <w:t>a statement from the English Department</w:t>
      </w:r>
      <w:r w:rsid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regarding</w:t>
      </w:r>
      <w:r w:rsidR="00FD1850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concerns about the TCOM program being separated from professional communication. </w:t>
      </w:r>
      <w:r w:rsidR="00B707CB">
        <w:rPr>
          <w:rFonts w:ascii="Times New Roman" w:eastAsia="Times New Roman" w:hAnsi="Times New Roman" w:cs="Times New Roman"/>
          <w:bCs/>
          <w:sz w:val="24"/>
          <w:szCs w:val="24"/>
        </w:rPr>
        <w:t>H. Smith</w:t>
      </w:r>
      <w:r w:rsidR="00FD1850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explained the long-term tradition of the program and </w:t>
      </w:r>
      <w:r w:rsidR="00B707CB">
        <w:rPr>
          <w:rFonts w:ascii="Times New Roman" w:eastAsia="Times New Roman" w:hAnsi="Times New Roman" w:cs="Times New Roman"/>
          <w:bCs/>
          <w:sz w:val="24"/>
          <w:szCs w:val="24"/>
        </w:rPr>
        <w:t>its</w:t>
      </w:r>
      <w:r w:rsidR="00FD1850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affiliations with professional organizations</w:t>
      </w:r>
      <w:r w:rsidR="00B707CB">
        <w:rPr>
          <w:rFonts w:ascii="Times New Roman" w:eastAsia="Times New Roman" w:hAnsi="Times New Roman" w:cs="Times New Roman"/>
          <w:bCs/>
          <w:sz w:val="24"/>
          <w:szCs w:val="24"/>
        </w:rPr>
        <w:t>, pointing out</w:t>
      </w:r>
      <w:r w:rsidR="00FD1850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that there was also a context for technical communication being separated from professional and business communication. Laura Palmer</w:t>
      </w:r>
      <w:r w:rsidR="00B707CB">
        <w:rPr>
          <w:rFonts w:ascii="Times New Roman" w:eastAsia="Times New Roman" w:hAnsi="Times New Roman" w:cs="Times New Roman"/>
          <w:bCs/>
          <w:sz w:val="24"/>
          <w:szCs w:val="24"/>
        </w:rPr>
        <w:t xml:space="preserve"> pointed out that there were precedents </w:t>
      </w:r>
      <w:r w:rsidR="00F5497E">
        <w:rPr>
          <w:rFonts w:ascii="Times New Roman" w:eastAsia="Times New Roman" w:hAnsi="Times New Roman" w:cs="Times New Roman"/>
          <w:bCs/>
          <w:sz w:val="24"/>
          <w:szCs w:val="24"/>
        </w:rPr>
        <w:t xml:space="preserve">for </w:t>
      </w:r>
      <w:r w:rsidR="00F5497E" w:rsidRPr="00400766">
        <w:rPr>
          <w:rFonts w:ascii="Times New Roman" w:eastAsia="Times New Roman" w:hAnsi="Times New Roman" w:cs="Times New Roman"/>
          <w:bCs/>
          <w:sz w:val="24"/>
          <w:szCs w:val="24"/>
        </w:rPr>
        <w:t>technical</w:t>
      </w:r>
      <w:r w:rsidR="00FD1850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communication </w:t>
      </w:r>
      <w:r w:rsidR="00B707CB">
        <w:rPr>
          <w:rFonts w:ascii="Times New Roman" w:eastAsia="Times New Roman" w:hAnsi="Times New Roman" w:cs="Times New Roman"/>
          <w:bCs/>
          <w:sz w:val="24"/>
          <w:szCs w:val="24"/>
        </w:rPr>
        <w:t xml:space="preserve">to be housed outside </w:t>
      </w:r>
      <w:r w:rsidR="00FD1850" w:rsidRPr="00400766">
        <w:rPr>
          <w:rFonts w:ascii="Times New Roman" w:eastAsia="Times New Roman" w:hAnsi="Times New Roman" w:cs="Times New Roman"/>
          <w:bCs/>
          <w:sz w:val="24"/>
          <w:szCs w:val="24"/>
        </w:rPr>
        <w:t>of other departments</w:t>
      </w:r>
      <w:r w:rsidR="00B707C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0EBFF3EF" w14:textId="4C4CD1C4" w:rsidR="007C4AAF" w:rsidRDefault="00C8768E" w:rsidP="00DE32B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32B0">
        <w:rPr>
          <w:rFonts w:ascii="Times New Roman" w:eastAsia="Times New Roman" w:hAnsi="Times New Roman" w:cs="Times New Roman"/>
          <w:bCs/>
          <w:sz w:val="24"/>
          <w:szCs w:val="24"/>
        </w:rPr>
        <w:t>M.</w:t>
      </w:r>
      <w:r w:rsidR="00FD1850" w:rsidRP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04404" w:rsidRP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Tierce </w:t>
      </w:r>
      <w:r w:rsidR="00FD1850" w:rsidRPr="00DE32B0">
        <w:rPr>
          <w:rFonts w:ascii="Times New Roman" w:eastAsia="Times New Roman" w:hAnsi="Times New Roman" w:cs="Times New Roman"/>
          <w:bCs/>
          <w:sz w:val="24"/>
          <w:szCs w:val="24"/>
        </w:rPr>
        <w:t>explained a problem with a potential bottleneck for introductory courses</w:t>
      </w:r>
      <w:r w:rsidR="00B707CB" w:rsidRPr="00DE32B0">
        <w:rPr>
          <w:rFonts w:ascii="Times New Roman" w:eastAsia="Times New Roman" w:hAnsi="Times New Roman" w:cs="Times New Roman"/>
          <w:bCs/>
          <w:sz w:val="24"/>
          <w:szCs w:val="24"/>
        </w:rPr>
        <w:t>, if there are not enough sections/options available for students,</w:t>
      </w:r>
      <w:r w:rsidR="00FD1850" w:rsidRP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sugg</w:t>
      </w:r>
      <w:r w:rsidR="0016757C">
        <w:rPr>
          <w:rFonts w:ascii="Times New Roman" w:eastAsia="Times New Roman" w:hAnsi="Times New Roman" w:cs="Times New Roman"/>
          <w:bCs/>
          <w:sz w:val="24"/>
          <w:szCs w:val="24"/>
        </w:rPr>
        <w:t>ested that the TCOM program add</w:t>
      </w:r>
      <w:bookmarkStart w:id="0" w:name="_GoBack"/>
      <w:bookmarkEnd w:id="0"/>
      <w:r w:rsidR="00FD1850" w:rsidRP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 courses to create more options for students, including courses that were a part of the program</w:t>
      </w:r>
      <w:r w:rsidR="00B707CB" w:rsidRP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 rather than relying on courses offered by the English Department</w:t>
      </w:r>
      <w:r w:rsidRP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 (specifically English 4240, WRIT 3150). K. Haines-Korn explained how some of the </w:t>
      </w:r>
      <w:r w:rsidR="00400766" w:rsidRP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original counterparts of the </w:t>
      </w:r>
      <w:r w:rsidRPr="00DE32B0">
        <w:rPr>
          <w:rFonts w:ascii="Times New Roman" w:eastAsia="Times New Roman" w:hAnsi="Times New Roman" w:cs="Times New Roman"/>
          <w:bCs/>
          <w:sz w:val="24"/>
          <w:szCs w:val="24"/>
        </w:rPr>
        <w:t>current DMWA-prefix courses were reformulated as a part of the consolidation process, which led to the inclusion of English Department courses in the DWMA programs requirements.</w:t>
      </w:r>
      <w:r w:rsidR="00B707CB" w:rsidRP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 C.</w:t>
      </w:r>
      <w:r w:rsidR="00D04404" w:rsidRP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 Li said that some options would be adding a third course or a special topics course to fulfill the requirement, and pointed out that there</w:t>
      </w:r>
      <w:r w:rsidR="002250D7">
        <w:rPr>
          <w:rFonts w:ascii="Times New Roman" w:eastAsia="Times New Roman" w:hAnsi="Times New Roman" w:cs="Times New Roman"/>
          <w:bCs/>
          <w:sz w:val="24"/>
          <w:szCs w:val="24"/>
        </w:rPr>
        <w:t xml:space="preserve"> would be </w:t>
      </w:r>
      <w:r w:rsidR="00D04404" w:rsidRP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time to make adjustments as needed depending on enrollment. </w:t>
      </w:r>
      <w:r w:rsidR="00B707CB" w:rsidRPr="00DE32B0">
        <w:rPr>
          <w:rFonts w:ascii="Times New Roman" w:eastAsia="Times New Roman" w:hAnsi="Times New Roman" w:cs="Times New Roman"/>
          <w:bCs/>
          <w:sz w:val="24"/>
          <w:szCs w:val="24"/>
        </w:rPr>
        <w:t>K.</w:t>
      </w:r>
      <w:r w:rsidR="00D04404" w:rsidRP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E0F20" w:rsidRP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Haines-Korn </w:t>
      </w:r>
      <w:r w:rsidR="00D04404" w:rsidRPr="00DE32B0">
        <w:rPr>
          <w:rFonts w:ascii="Times New Roman" w:eastAsia="Times New Roman" w:hAnsi="Times New Roman" w:cs="Times New Roman"/>
          <w:bCs/>
          <w:sz w:val="24"/>
          <w:szCs w:val="24"/>
        </w:rPr>
        <w:t>asked about the possibility of adding a special topics course to that area instead of relying on a</w:t>
      </w:r>
      <w:r w:rsidR="00F5497E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D04404" w:rsidRP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 English Department course. M</w:t>
      </w:r>
      <w:r w:rsidR="00B707CB" w:rsidRP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04404" w:rsidRPr="00DE32B0">
        <w:rPr>
          <w:rFonts w:ascii="Times New Roman" w:eastAsia="Times New Roman" w:hAnsi="Times New Roman" w:cs="Times New Roman"/>
          <w:bCs/>
          <w:sz w:val="24"/>
          <w:szCs w:val="24"/>
        </w:rPr>
        <w:t>Tierce pointed out the difficulty of using a special topics course</w:t>
      </w:r>
      <w:r w:rsidR="00B707CB" w:rsidRP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argued that a specific, autonomous course would </w:t>
      </w:r>
      <w:r w:rsidR="00D04404" w:rsidRPr="00DE32B0">
        <w:rPr>
          <w:rFonts w:ascii="Times New Roman" w:eastAsia="Times New Roman" w:hAnsi="Times New Roman" w:cs="Times New Roman"/>
          <w:bCs/>
          <w:sz w:val="24"/>
          <w:szCs w:val="24"/>
        </w:rPr>
        <w:t>work better. M</w:t>
      </w:r>
      <w:r w:rsidR="00B707CB" w:rsidRPr="00DE32B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04404" w:rsidRP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 Tierce expressed a concern about the viability of the program in terms of covering required courses. Laura Palmer acknowledged the logistics behind M</w:t>
      </w:r>
      <w:r w:rsidR="00B707CB" w:rsidRPr="00DE32B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04404" w:rsidRP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 Tierce’s argument but suggested that we wait</w:t>
      </w:r>
      <w:r w:rsidR="002250D7">
        <w:rPr>
          <w:rFonts w:ascii="Times New Roman" w:eastAsia="Times New Roman" w:hAnsi="Times New Roman" w:cs="Times New Roman"/>
          <w:bCs/>
          <w:sz w:val="24"/>
          <w:szCs w:val="24"/>
        </w:rPr>
        <w:t xml:space="preserve"> to see </w:t>
      </w:r>
      <w:r w:rsidR="00D04404" w:rsidRPr="00DE32B0">
        <w:rPr>
          <w:rFonts w:ascii="Times New Roman" w:eastAsia="Times New Roman" w:hAnsi="Times New Roman" w:cs="Times New Roman"/>
          <w:bCs/>
          <w:sz w:val="24"/>
          <w:szCs w:val="24"/>
        </w:rPr>
        <w:t>how the program evolves in the future. L</w:t>
      </w:r>
      <w:r w:rsidR="00B707CB" w:rsidRPr="00DE32B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04404" w:rsidRP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 Treiber</w:t>
      </w:r>
      <w:r w:rsidR="00B707CB" w:rsidRP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 stressed </w:t>
      </w:r>
      <w:r w:rsidR="00D04404" w:rsidRP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need for the</w:t>
      </w:r>
      <w:r w:rsidR="00B707CB" w:rsidRP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 review of the</w:t>
      </w:r>
      <w:r w:rsidR="00D04404" w:rsidRP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 programs to go forward. Pauline Howes asked about the projected enrollment of the program. Laura Palmer said that the current number of majors was about 35 and </w:t>
      </w:r>
      <w:r w:rsidR="00B707CB" w:rsidRP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could </w:t>
      </w:r>
      <w:r w:rsidR="00D04404" w:rsidRPr="00DE32B0">
        <w:rPr>
          <w:rFonts w:ascii="Times New Roman" w:eastAsia="Times New Roman" w:hAnsi="Times New Roman" w:cs="Times New Roman"/>
          <w:bCs/>
          <w:sz w:val="24"/>
          <w:szCs w:val="24"/>
        </w:rPr>
        <w:t>potentially</w:t>
      </w:r>
      <w:r w:rsidR="00B707CB" w:rsidRP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 reach</w:t>
      </w:r>
      <w:r w:rsidR="00D04404" w:rsidRP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 200 in the future. Mike Tierce emphasized that his concern was about students’ ability to take courses that they need</w:t>
      </w:r>
      <w:r w:rsidR="007C4AAF">
        <w:rPr>
          <w:rFonts w:ascii="Times New Roman" w:eastAsia="Times New Roman" w:hAnsi="Times New Roman" w:cs="Times New Roman"/>
          <w:bCs/>
          <w:sz w:val="24"/>
          <w:szCs w:val="24"/>
        </w:rPr>
        <w:t>ed</w:t>
      </w:r>
      <w:r w:rsidR="00D04404" w:rsidRP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 to graduate.</w:t>
      </w:r>
      <w:r w:rsidR="0007670C" w:rsidRP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 E.</w:t>
      </w:r>
      <w:r w:rsidR="00D04404" w:rsidRP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 Giddens </w:t>
      </w:r>
      <w:r w:rsidR="00501EA0" w:rsidRPr="00DE32B0">
        <w:rPr>
          <w:rFonts w:ascii="Times New Roman" w:eastAsia="Times New Roman" w:hAnsi="Times New Roman" w:cs="Times New Roman"/>
          <w:bCs/>
          <w:sz w:val="24"/>
          <w:szCs w:val="24"/>
        </w:rPr>
        <w:t>reiterated the</w:t>
      </w:r>
      <w:r w:rsidR="00D04404" w:rsidRP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 point that dividing technical communication from professional communication was problematic given the philosophical overlap of the two fields, which is why </w:t>
      </w:r>
      <w:r w:rsidR="0007670C" w:rsidRP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the English </w:t>
      </w:r>
      <w:r w:rsidR="00501EA0" w:rsidRPr="00DE32B0">
        <w:rPr>
          <w:rFonts w:ascii="Times New Roman" w:eastAsia="Times New Roman" w:hAnsi="Times New Roman" w:cs="Times New Roman"/>
          <w:bCs/>
          <w:sz w:val="24"/>
          <w:szCs w:val="24"/>
        </w:rPr>
        <w:t>Department wished</w:t>
      </w:r>
      <w:r w:rsidR="00D04404" w:rsidRP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7670C" w:rsidRP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that the CC </w:t>
      </w:r>
      <w:r w:rsidR="00501EA0" w:rsidRPr="00DE32B0">
        <w:rPr>
          <w:rFonts w:ascii="Times New Roman" w:eastAsia="Times New Roman" w:hAnsi="Times New Roman" w:cs="Times New Roman"/>
          <w:bCs/>
          <w:sz w:val="24"/>
          <w:szCs w:val="24"/>
        </w:rPr>
        <w:t>could resolve</w:t>
      </w:r>
      <w:r w:rsidR="00D04404" w:rsidRP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 how the programs interact at once and avoid creating problems for future students. </w:t>
      </w:r>
      <w:r w:rsidR="004E0F20" w:rsidRPr="00DE32B0">
        <w:rPr>
          <w:rFonts w:ascii="Times New Roman" w:eastAsia="Times New Roman" w:hAnsi="Times New Roman" w:cs="Times New Roman"/>
          <w:bCs/>
          <w:sz w:val="24"/>
          <w:szCs w:val="24"/>
        </w:rPr>
        <w:t>G</w:t>
      </w:r>
      <w:r w:rsidR="0007670C" w:rsidRP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7670C" w:rsidRPr="00DE32B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Thomas</w:t>
      </w:r>
      <w:r w:rsidR="004E0F20" w:rsidRP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 asked for clarification on what English was asking the TCOM program to do in order to increase</w:t>
      </w:r>
      <w:r w:rsidR="0031308E" w:rsidRP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number of</w:t>
      </w:r>
      <w:r w:rsidR="004E0F20" w:rsidRP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 options for introductory courses.</w:t>
      </w:r>
      <w:r w:rsidR="0007670C" w:rsidRP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6C10570" w14:textId="4841D113" w:rsidR="00672DD9" w:rsidRDefault="0007670C" w:rsidP="00DE32B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32B0">
        <w:rPr>
          <w:rFonts w:ascii="Times New Roman" w:eastAsia="Times New Roman" w:hAnsi="Times New Roman" w:cs="Times New Roman"/>
          <w:bCs/>
          <w:sz w:val="24"/>
          <w:szCs w:val="24"/>
        </w:rPr>
        <w:t>C. Li</w:t>
      </w:r>
      <w:r w:rsidR="004E0F20" w:rsidRP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 provided context for the consolidation process and explained that </w:t>
      </w:r>
      <w:r w:rsidRP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the Disentanglement </w:t>
      </w:r>
      <w:r w:rsidR="00501EA0" w:rsidRPr="00DE32B0">
        <w:rPr>
          <w:rFonts w:ascii="Times New Roman" w:eastAsia="Times New Roman" w:hAnsi="Times New Roman" w:cs="Times New Roman"/>
          <w:bCs/>
          <w:sz w:val="24"/>
          <w:szCs w:val="24"/>
        </w:rPr>
        <w:t>Committee could</w:t>
      </w:r>
      <w:r w:rsidR="004E0F20" w:rsidRP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 not structure a motion to vote</w:t>
      </w:r>
      <w:r w:rsidRP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 to approve programs</w:t>
      </w:r>
      <w:r w:rsidR="004E0F20" w:rsidRP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 at the end of the disentanglement process, so the agreement was to allow the programs to move forward for curriculum review. Mike Tierce said that </w:t>
      </w:r>
      <w:r w:rsidRP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he </w:t>
      </w:r>
      <w:r w:rsidR="007C4AAF">
        <w:rPr>
          <w:rFonts w:ascii="Times New Roman" w:eastAsia="Times New Roman" w:hAnsi="Times New Roman" w:cs="Times New Roman"/>
          <w:bCs/>
          <w:sz w:val="24"/>
          <w:szCs w:val="24"/>
        </w:rPr>
        <w:t xml:space="preserve">had </w:t>
      </w:r>
      <w:r w:rsidRP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hoped that </w:t>
      </w:r>
      <w:r w:rsidR="004E0F20" w:rsidRPr="00DE32B0">
        <w:rPr>
          <w:rFonts w:ascii="Times New Roman" w:eastAsia="Times New Roman" w:hAnsi="Times New Roman" w:cs="Times New Roman"/>
          <w:bCs/>
          <w:sz w:val="24"/>
          <w:szCs w:val="24"/>
        </w:rPr>
        <w:t>the issue</w:t>
      </w:r>
      <w:r w:rsidRP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 of program and course content</w:t>
      </w:r>
      <w:r w:rsidR="004E0F20" w:rsidRP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 would be addressed in the CHSS Curriculum Committee.  </w:t>
      </w:r>
      <w:r w:rsidR="00273614" w:rsidRPr="00DE32B0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P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re was a motion to approve the </w:t>
      </w:r>
      <w:r w:rsidR="00931DED">
        <w:rPr>
          <w:rFonts w:ascii="Times New Roman" w:eastAsia="Times New Roman" w:hAnsi="Times New Roman" w:cs="Times New Roman"/>
          <w:bCs/>
          <w:sz w:val="24"/>
          <w:szCs w:val="24"/>
        </w:rPr>
        <w:t xml:space="preserve">proposed </w:t>
      </w:r>
      <w:r w:rsidRPr="00DE32B0">
        <w:rPr>
          <w:rFonts w:ascii="Times New Roman" w:eastAsia="Times New Roman" w:hAnsi="Times New Roman" w:cs="Times New Roman"/>
          <w:bCs/>
          <w:sz w:val="24"/>
          <w:szCs w:val="24"/>
        </w:rPr>
        <w:t>TCOM courses and the vote</w:t>
      </w:r>
      <w:r w:rsidR="00273614" w:rsidRP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 first reading of </w:t>
      </w:r>
      <w:r w:rsidR="00931DED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273614" w:rsidRPr="00DE32B0">
        <w:rPr>
          <w:rFonts w:ascii="Times New Roman" w:eastAsia="Times New Roman" w:hAnsi="Times New Roman" w:cs="Times New Roman"/>
          <w:bCs/>
          <w:sz w:val="24"/>
          <w:szCs w:val="24"/>
        </w:rPr>
        <w:t>TCOM courses was voted on</w:t>
      </w:r>
      <w:r w:rsidR="00DE32B0" w:rsidRPr="00DE32B0">
        <w:rPr>
          <w:rFonts w:ascii="Times New Roman" w:eastAsia="Times New Roman" w:hAnsi="Times New Roman" w:cs="Times New Roman"/>
          <w:bCs/>
          <w:sz w:val="24"/>
          <w:szCs w:val="24"/>
        </w:rPr>
        <w:t>. 7 voted “yes” and 2 abstained.</w:t>
      </w:r>
      <w:r w:rsidR="00273614" w:rsidRPr="00DE32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D134E">
        <w:rPr>
          <w:rFonts w:ascii="Times New Roman" w:eastAsia="Times New Roman" w:hAnsi="Times New Roman" w:cs="Times New Roman"/>
          <w:bCs/>
          <w:sz w:val="24"/>
          <w:szCs w:val="24"/>
        </w:rPr>
        <w:t xml:space="preserve">The second reading of these courses will appear on the agenda for the next meeting. </w:t>
      </w:r>
      <w:r w:rsidR="00DE32B0">
        <w:rPr>
          <w:rFonts w:ascii="Times New Roman" w:eastAsia="Times New Roman" w:hAnsi="Times New Roman" w:cs="Times New Roman"/>
          <w:bCs/>
          <w:sz w:val="24"/>
          <w:szCs w:val="24"/>
        </w:rPr>
        <w:br/>
      </w:r>
    </w:p>
    <w:p w14:paraId="441044FB" w14:textId="71DE0493" w:rsidR="004E0F20" w:rsidRPr="00501EA0" w:rsidRDefault="004E0F20" w:rsidP="006D75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1EA0">
        <w:rPr>
          <w:rFonts w:ascii="Times New Roman" w:eastAsia="Times New Roman" w:hAnsi="Times New Roman" w:cs="Times New Roman"/>
          <w:b/>
          <w:bCs/>
          <w:sz w:val="24"/>
          <w:szCs w:val="24"/>
        </w:rPr>
        <w:t>General Ed</w:t>
      </w:r>
      <w:r w:rsidR="00C8768E" w:rsidRPr="00501EA0">
        <w:rPr>
          <w:rFonts w:ascii="Times New Roman" w:eastAsia="Times New Roman" w:hAnsi="Times New Roman" w:cs="Times New Roman"/>
          <w:b/>
          <w:bCs/>
          <w:sz w:val="24"/>
          <w:szCs w:val="24"/>
        </w:rPr>
        <w:t>ucation Proposals (SCJ, GA, PSYC, ISD Courses)</w:t>
      </w:r>
      <w:r w:rsidR="0040076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BD8148C" w14:textId="73865993" w:rsidR="00D268E9" w:rsidRPr="00400766" w:rsidRDefault="00C8768E" w:rsidP="0040076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C. Li explained the consolidation-based context for including </w:t>
      </w:r>
      <w:r w:rsidR="004E0F20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SPSU 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introductory </w:t>
      </w:r>
      <w:r w:rsidR="004E0F20" w:rsidRPr="00400766">
        <w:rPr>
          <w:rFonts w:ascii="Times New Roman" w:eastAsia="Times New Roman" w:hAnsi="Times New Roman" w:cs="Times New Roman"/>
          <w:bCs/>
          <w:sz w:val="24"/>
          <w:szCs w:val="24"/>
        </w:rPr>
        <w:t>social science c</w:t>
      </w:r>
      <w:r w:rsidR="007C4AAF">
        <w:rPr>
          <w:rFonts w:ascii="Times New Roman" w:eastAsia="Times New Roman" w:hAnsi="Times New Roman" w:cs="Times New Roman"/>
          <w:bCs/>
          <w:sz w:val="24"/>
          <w:szCs w:val="24"/>
        </w:rPr>
        <w:t>ourses</w:t>
      </w:r>
      <w:r w:rsidR="004E0F20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in </w:t>
      </w:r>
      <w:r w:rsidR="004E0F20" w:rsidRPr="00400766">
        <w:rPr>
          <w:rFonts w:ascii="Times New Roman" w:eastAsia="Times New Roman" w:hAnsi="Times New Roman" w:cs="Times New Roman"/>
          <w:bCs/>
          <w:sz w:val="24"/>
          <w:szCs w:val="24"/>
        </w:rPr>
        <w:t>G</w:t>
      </w:r>
      <w:r w:rsidR="00501EA0">
        <w:rPr>
          <w:rFonts w:ascii="Times New Roman" w:eastAsia="Times New Roman" w:hAnsi="Times New Roman" w:cs="Times New Roman"/>
          <w:bCs/>
          <w:sz w:val="24"/>
          <w:szCs w:val="24"/>
        </w:rPr>
        <w:t>eneral Education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, a proposal that was rejected by the </w:t>
      </w:r>
      <w:r w:rsidR="004E0F20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Board of 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="004E0F20" w:rsidRPr="00400766">
        <w:rPr>
          <w:rFonts w:ascii="Times New Roman" w:eastAsia="Times New Roman" w:hAnsi="Times New Roman" w:cs="Times New Roman"/>
          <w:bCs/>
          <w:sz w:val="24"/>
          <w:szCs w:val="24"/>
        </w:rPr>
        <w:t>egents</w:t>
      </w:r>
      <w:r w:rsidR="00501EA0" w:rsidRPr="0040076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4E0F20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After </w:t>
      </w:r>
      <w:r w:rsidR="00501EA0" w:rsidRPr="00400766">
        <w:rPr>
          <w:rFonts w:ascii="Times New Roman" w:eastAsia="Times New Roman" w:hAnsi="Times New Roman" w:cs="Times New Roman"/>
          <w:bCs/>
          <w:sz w:val="24"/>
          <w:szCs w:val="24"/>
        </w:rPr>
        <w:t>negotiations</w:t>
      </w:r>
      <w:r w:rsidR="004E0F20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6 proposals to include 3-credit-hour social </w:t>
      </w:r>
      <w:r w:rsidR="00B52BA8">
        <w:rPr>
          <w:rFonts w:ascii="Times New Roman" w:eastAsia="Times New Roman" w:hAnsi="Times New Roman" w:cs="Times New Roman"/>
          <w:bCs/>
          <w:sz w:val="24"/>
          <w:szCs w:val="24"/>
        </w:rPr>
        <w:t>science</w:t>
      </w:r>
      <w:r w:rsidR="00B52BA8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courses in General Education were approved. </w:t>
      </w:r>
      <w:r w:rsidR="00400766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There was a motion to approve a proposal for the General Education Council to 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>move these courses from core area B</w:t>
      </w:r>
      <w:r w:rsidR="00400766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to</w:t>
      </w:r>
      <w:r w:rsid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core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area E4. </w:t>
      </w:r>
      <w:r w:rsidR="00400766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motion was approved unanimously on first reading. There was a motion to approve the second reading, which was also unanimously approved by committee vote. </w:t>
      </w:r>
    </w:p>
    <w:p w14:paraId="7B990391" w14:textId="77777777" w:rsidR="00D268E9" w:rsidRDefault="00D268E9" w:rsidP="006D75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F53074D" w14:textId="7F4BD9E7" w:rsidR="00400766" w:rsidRPr="00501EA0" w:rsidRDefault="00400766" w:rsidP="004007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1EA0">
        <w:rPr>
          <w:rFonts w:ascii="Times New Roman" w:eastAsia="Times New Roman" w:hAnsi="Times New Roman" w:cs="Times New Roman"/>
          <w:b/>
          <w:bCs/>
          <w:sz w:val="24"/>
          <w:szCs w:val="24"/>
        </w:rPr>
        <w:t>Next Meeting:</w:t>
      </w:r>
    </w:p>
    <w:p w14:paraId="72AFA571" w14:textId="431CDF75" w:rsidR="00666097" w:rsidRPr="00400766" w:rsidRDefault="00400766" w:rsidP="0040076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>L. Treiber said that items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E0F20" w:rsidRPr="00400766">
        <w:rPr>
          <w:rFonts w:ascii="Times New Roman" w:eastAsia="Times New Roman" w:hAnsi="Times New Roman" w:cs="Times New Roman"/>
          <w:bCs/>
          <w:sz w:val="24"/>
          <w:szCs w:val="24"/>
        </w:rPr>
        <w:t>on the agenda that are outsta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4E0F20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ding will be put into an online version of 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4E0F20"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meeting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>. There was a discussion on what should be included in the online agenda</w:t>
      </w:r>
      <w:r w:rsidR="007C4AA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the conclusion was that </w:t>
      </w:r>
      <w:r w:rsidR="002250D7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2250D7">
        <w:rPr>
          <w:rFonts w:ascii="Times New Roman" w:eastAsia="Times New Roman" w:hAnsi="Times New Roman" w:cs="Times New Roman"/>
          <w:bCs/>
          <w:sz w:val="24"/>
          <w:szCs w:val="24"/>
        </w:rPr>
        <w:t xml:space="preserve">urriculum </w:t>
      </w:r>
      <w:proofErr w:type="gramStart"/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proposals </w:t>
      </w:r>
      <w:r w:rsidR="002250D7">
        <w:rPr>
          <w:rFonts w:ascii="Times New Roman" w:eastAsia="Times New Roman" w:hAnsi="Times New Roman" w:cs="Times New Roman"/>
          <w:bCs/>
          <w:sz w:val="24"/>
          <w:szCs w:val="24"/>
        </w:rPr>
        <w:t xml:space="preserve"> listed</w:t>
      </w:r>
      <w:proofErr w:type="gramEnd"/>
      <w:r w:rsidR="002250D7">
        <w:rPr>
          <w:rFonts w:ascii="Times New Roman" w:eastAsia="Times New Roman" w:hAnsi="Times New Roman" w:cs="Times New Roman"/>
          <w:bCs/>
          <w:sz w:val="24"/>
          <w:szCs w:val="24"/>
        </w:rPr>
        <w:t xml:space="preserve"> under “New Business” </w:t>
      </w:r>
      <w:r w:rsidRPr="00400766">
        <w:rPr>
          <w:rFonts w:ascii="Times New Roman" w:eastAsia="Times New Roman" w:hAnsi="Times New Roman" w:cs="Times New Roman"/>
          <w:bCs/>
          <w:sz w:val="24"/>
          <w:szCs w:val="24"/>
        </w:rPr>
        <w:t xml:space="preserve">were to be put online to be considered for a first reading. </w:t>
      </w:r>
    </w:p>
    <w:p w14:paraId="666DD8C8" w14:textId="77777777" w:rsidR="00400766" w:rsidRDefault="00400766" w:rsidP="006D75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86C6355" w14:textId="059E4D9F" w:rsidR="00666097" w:rsidRDefault="00666097" w:rsidP="006D75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Meeting adjourned at 1:53</w:t>
      </w:r>
      <w:r w:rsidR="00C8768E">
        <w:rPr>
          <w:rFonts w:ascii="Times New Roman" w:eastAsia="Times New Roman" w:hAnsi="Times New Roman" w:cs="Times New Roman"/>
          <w:bCs/>
          <w:sz w:val="24"/>
          <w:szCs w:val="24"/>
        </w:rPr>
        <w:t xml:space="preserve"> p.m.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B417340" w14:textId="77777777" w:rsidR="00D268E9" w:rsidRDefault="00D268E9" w:rsidP="006D75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41D8377" w14:textId="04800735" w:rsidR="006564AB" w:rsidRPr="009302D3" w:rsidRDefault="006564AB" w:rsidP="009302D3">
      <w:pPr>
        <w:pStyle w:val="Heading3"/>
        <w:rPr>
          <w:rFonts w:asciiTheme="minorHAnsi" w:hAnsiTheme="minorHAnsi"/>
          <w:sz w:val="22"/>
          <w:szCs w:val="22"/>
        </w:rPr>
      </w:pPr>
    </w:p>
    <w:sectPr w:rsidR="006564AB" w:rsidRPr="00930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00D"/>
    <w:multiLevelType w:val="multilevel"/>
    <w:tmpl w:val="54D4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44264"/>
    <w:multiLevelType w:val="hybridMultilevel"/>
    <w:tmpl w:val="D5386C6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C6DE0"/>
    <w:multiLevelType w:val="multilevel"/>
    <w:tmpl w:val="EC8AE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F6731"/>
    <w:multiLevelType w:val="hybridMultilevel"/>
    <w:tmpl w:val="2C5C1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14E75"/>
    <w:multiLevelType w:val="hybridMultilevel"/>
    <w:tmpl w:val="07A46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7615A"/>
    <w:multiLevelType w:val="hybridMultilevel"/>
    <w:tmpl w:val="DC3EB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E17EB"/>
    <w:multiLevelType w:val="hybridMultilevel"/>
    <w:tmpl w:val="764E0F54"/>
    <w:lvl w:ilvl="0" w:tplc="0409000F">
      <w:start w:val="1"/>
      <w:numFmt w:val="decimal"/>
      <w:lvlText w:val="%1.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">
    <w:nsid w:val="28214351"/>
    <w:multiLevelType w:val="hybridMultilevel"/>
    <w:tmpl w:val="F000B02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27215"/>
    <w:multiLevelType w:val="multilevel"/>
    <w:tmpl w:val="D8FE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EC0085"/>
    <w:multiLevelType w:val="hybridMultilevel"/>
    <w:tmpl w:val="270C3AC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47485034"/>
    <w:multiLevelType w:val="multilevel"/>
    <w:tmpl w:val="2FC02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B372D8"/>
    <w:multiLevelType w:val="hybridMultilevel"/>
    <w:tmpl w:val="D5386C6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215A1C"/>
    <w:multiLevelType w:val="hybridMultilevel"/>
    <w:tmpl w:val="044E69B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E869D5"/>
    <w:multiLevelType w:val="hybridMultilevel"/>
    <w:tmpl w:val="D2965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3001FA"/>
    <w:multiLevelType w:val="hybridMultilevel"/>
    <w:tmpl w:val="0C0A4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C36547"/>
    <w:multiLevelType w:val="hybridMultilevel"/>
    <w:tmpl w:val="B5DC2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FCD299F"/>
    <w:multiLevelType w:val="hybridMultilevel"/>
    <w:tmpl w:val="D5386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16"/>
  </w:num>
  <w:num w:numId="6">
    <w:abstractNumId w:val="13"/>
  </w:num>
  <w:num w:numId="7">
    <w:abstractNumId w:val="4"/>
  </w:num>
  <w:num w:numId="8">
    <w:abstractNumId w:val="6"/>
  </w:num>
  <w:num w:numId="9">
    <w:abstractNumId w:val="7"/>
  </w:num>
  <w:num w:numId="10">
    <w:abstractNumId w:val="14"/>
  </w:num>
  <w:num w:numId="11">
    <w:abstractNumId w:val="12"/>
  </w:num>
  <w:num w:numId="12">
    <w:abstractNumId w:val="3"/>
  </w:num>
  <w:num w:numId="13">
    <w:abstractNumId w:val="11"/>
  </w:num>
  <w:num w:numId="14">
    <w:abstractNumId w:val="10"/>
  </w:num>
  <w:num w:numId="15">
    <w:abstractNumId w:val="1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8F0"/>
    <w:rsid w:val="0007670C"/>
    <w:rsid w:val="000D281B"/>
    <w:rsid w:val="00154567"/>
    <w:rsid w:val="0016757C"/>
    <w:rsid w:val="00176B77"/>
    <w:rsid w:val="00181F1E"/>
    <w:rsid w:val="001B22A1"/>
    <w:rsid w:val="002250D7"/>
    <w:rsid w:val="00244835"/>
    <w:rsid w:val="00273614"/>
    <w:rsid w:val="002D4991"/>
    <w:rsid w:val="0031308E"/>
    <w:rsid w:val="003173AB"/>
    <w:rsid w:val="003368F5"/>
    <w:rsid w:val="003967C2"/>
    <w:rsid w:val="003B520C"/>
    <w:rsid w:val="00400766"/>
    <w:rsid w:val="00410AEF"/>
    <w:rsid w:val="00435DCA"/>
    <w:rsid w:val="00487E19"/>
    <w:rsid w:val="004A0B3F"/>
    <w:rsid w:val="004A1654"/>
    <w:rsid w:val="004E0F20"/>
    <w:rsid w:val="004F2FA9"/>
    <w:rsid w:val="00501EA0"/>
    <w:rsid w:val="005246DA"/>
    <w:rsid w:val="00536A7D"/>
    <w:rsid w:val="00540E9F"/>
    <w:rsid w:val="005940AA"/>
    <w:rsid w:val="005A5110"/>
    <w:rsid w:val="0060635F"/>
    <w:rsid w:val="006564AB"/>
    <w:rsid w:val="00666097"/>
    <w:rsid w:val="00672DD9"/>
    <w:rsid w:val="006B74E9"/>
    <w:rsid w:val="006D7518"/>
    <w:rsid w:val="0075400E"/>
    <w:rsid w:val="00766BE7"/>
    <w:rsid w:val="00782FCF"/>
    <w:rsid w:val="007838F0"/>
    <w:rsid w:val="0078531F"/>
    <w:rsid w:val="007B0428"/>
    <w:rsid w:val="007B0BD2"/>
    <w:rsid w:val="007C4AAF"/>
    <w:rsid w:val="00811FD7"/>
    <w:rsid w:val="008502BC"/>
    <w:rsid w:val="00850654"/>
    <w:rsid w:val="00870F3A"/>
    <w:rsid w:val="00872B91"/>
    <w:rsid w:val="00895460"/>
    <w:rsid w:val="008C53D2"/>
    <w:rsid w:val="009302D3"/>
    <w:rsid w:val="00931DED"/>
    <w:rsid w:val="0096759D"/>
    <w:rsid w:val="00982007"/>
    <w:rsid w:val="009E20EC"/>
    <w:rsid w:val="009F7391"/>
    <w:rsid w:val="009F7B09"/>
    <w:rsid w:val="00A61A69"/>
    <w:rsid w:val="00AB7E36"/>
    <w:rsid w:val="00AF7591"/>
    <w:rsid w:val="00B12574"/>
    <w:rsid w:val="00B52BA8"/>
    <w:rsid w:val="00B707CB"/>
    <w:rsid w:val="00B72AD8"/>
    <w:rsid w:val="00BB20FB"/>
    <w:rsid w:val="00BC096C"/>
    <w:rsid w:val="00BD134E"/>
    <w:rsid w:val="00C8768E"/>
    <w:rsid w:val="00CE5D24"/>
    <w:rsid w:val="00D04404"/>
    <w:rsid w:val="00D268E9"/>
    <w:rsid w:val="00D63F5F"/>
    <w:rsid w:val="00DE32B0"/>
    <w:rsid w:val="00E02F18"/>
    <w:rsid w:val="00E742BA"/>
    <w:rsid w:val="00E74AD4"/>
    <w:rsid w:val="00E850AD"/>
    <w:rsid w:val="00F03FC2"/>
    <w:rsid w:val="00F5497E"/>
    <w:rsid w:val="00FA24F1"/>
    <w:rsid w:val="00FD1850"/>
    <w:rsid w:val="00FE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A0E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838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38F0"/>
    <w:rPr>
      <w:rFonts w:ascii="Times New Roman" w:eastAsia="Times New Roman" w:hAnsi="Times New Roman" w:cs="Times New Roman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8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739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F7591"/>
    <w:rPr>
      <w:b/>
      <w:bCs/>
    </w:rPr>
  </w:style>
  <w:style w:type="paragraph" w:styleId="ListParagraph">
    <w:name w:val="List Paragraph"/>
    <w:basedOn w:val="Normal"/>
    <w:uiPriority w:val="34"/>
    <w:qFormat/>
    <w:rsid w:val="003967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0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7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954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54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54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4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46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838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38F0"/>
    <w:rPr>
      <w:rFonts w:ascii="Times New Roman" w:eastAsia="Times New Roman" w:hAnsi="Times New Roman" w:cs="Times New Roman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8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739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F7591"/>
    <w:rPr>
      <w:b/>
      <w:bCs/>
    </w:rPr>
  </w:style>
  <w:style w:type="paragraph" w:styleId="ListParagraph">
    <w:name w:val="List Paragraph"/>
    <w:basedOn w:val="Normal"/>
    <w:uiPriority w:val="34"/>
    <w:qFormat/>
    <w:rsid w:val="003967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0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7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954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54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54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4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4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74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11340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juser</dc:creator>
  <cp:lastModifiedBy>juser</cp:lastModifiedBy>
  <cp:revision>3</cp:revision>
  <cp:lastPrinted>2015-11-05T22:22:00Z</cp:lastPrinted>
  <dcterms:created xsi:type="dcterms:W3CDTF">2015-11-18T15:23:00Z</dcterms:created>
  <dcterms:modified xsi:type="dcterms:W3CDTF">2015-11-18T15:25:00Z</dcterms:modified>
</cp:coreProperties>
</file>