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6792" w14:textId="77777777" w:rsidR="00710138" w:rsidRPr="008455C9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HSS</w:t>
      </w:r>
      <w:r w:rsidRPr="008455C9">
        <w:rPr>
          <w:rFonts w:ascii="Times New Roman" w:hAnsi="Times New Roman" w:cs="Times New Roman"/>
          <w:b/>
          <w:bCs/>
          <w:color w:val="292B2F"/>
          <w:spacing w:val="-5"/>
          <w:sz w:val="24"/>
          <w:szCs w:val="24"/>
        </w:rPr>
        <w:t xml:space="preserve"> </w:t>
      </w: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Curriculum</w:t>
      </w:r>
      <w:r w:rsidRPr="008455C9">
        <w:rPr>
          <w:rFonts w:ascii="Times New Roman" w:hAnsi="Times New Roman" w:cs="Times New Roman"/>
          <w:b/>
          <w:bCs/>
          <w:color w:val="292B2F"/>
          <w:spacing w:val="-9"/>
          <w:sz w:val="24"/>
          <w:szCs w:val="24"/>
        </w:rPr>
        <w:t xml:space="preserve"> </w:t>
      </w: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Committee (HSSCC)</w:t>
      </w:r>
    </w:p>
    <w:p w14:paraId="67A303A2" w14:textId="3B4F5E10" w:rsidR="00710138" w:rsidRPr="008455C9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</w:t>
      </w:r>
      <w:r w:rsidRPr="008455C9">
        <w:rPr>
          <w:rFonts w:ascii="Times New Roman" w:hAnsi="Times New Roman" w:cs="Times New Roman"/>
          <w:b/>
          <w:bCs/>
          <w:color w:val="292B2F"/>
          <w:spacing w:val="-4"/>
          <w:sz w:val="24"/>
          <w:szCs w:val="24"/>
        </w:rPr>
        <w:t xml:space="preserve"> </w:t>
      </w:r>
      <w:r w:rsidR="00321D28">
        <w:rPr>
          <w:rFonts w:ascii="Times New Roman" w:hAnsi="Times New Roman" w:cs="Times New Roman"/>
          <w:b/>
          <w:bCs/>
          <w:color w:val="292B2F"/>
          <w:sz w:val="24"/>
          <w:szCs w:val="24"/>
        </w:rPr>
        <w:t>8</w:t>
      </w:r>
      <w:r w:rsidR="004317D4"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</w:t>
      </w:r>
      <w:r w:rsidR="00321D28">
        <w:rPr>
          <w:rFonts w:ascii="Times New Roman" w:hAnsi="Times New Roman" w:cs="Times New Roman"/>
          <w:b/>
          <w:bCs/>
          <w:color w:val="292B2F"/>
          <w:sz w:val="24"/>
          <w:szCs w:val="24"/>
        </w:rPr>
        <w:t>March</w:t>
      </w:r>
      <w:r w:rsidR="004317D4"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2016</w:t>
      </w: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 </w:t>
      </w:r>
    </w:p>
    <w:p w14:paraId="73CF5582" w14:textId="77777777" w:rsidR="00710138" w:rsidRDefault="00710138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Location: SO</w:t>
      </w:r>
      <w:r w:rsidRPr="008455C9">
        <w:rPr>
          <w:rFonts w:ascii="Times New Roman" w:hAnsi="Times New Roman" w:cs="Times New Roman"/>
          <w:b/>
          <w:bCs/>
          <w:color w:val="292B2F"/>
          <w:spacing w:val="-1"/>
          <w:sz w:val="24"/>
          <w:szCs w:val="24"/>
        </w:rPr>
        <w:t xml:space="preserve"> </w:t>
      </w: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3020</w:t>
      </w:r>
    </w:p>
    <w:p w14:paraId="1E5B2B6B" w14:textId="7D7E97D2" w:rsidR="004577B1" w:rsidRPr="008455C9" w:rsidRDefault="00827597" w:rsidP="00710138">
      <w:pPr>
        <w:autoSpaceDE w:val="0"/>
        <w:autoSpaceDN w:val="0"/>
        <w:adjustRightInd w:val="0"/>
        <w:ind w:left="40" w:right="-20"/>
        <w:jc w:val="center"/>
        <w:rPr>
          <w:rFonts w:ascii="Times New Roman" w:hAnsi="Times New Roman" w:cs="Times New Roman"/>
          <w:b/>
          <w:bCs/>
          <w:color w:val="292B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B2F"/>
          <w:sz w:val="24"/>
          <w:szCs w:val="24"/>
        </w:rPr>
        <w:t>Minutes Taker</w:t>
      </w:r>
      <w:r w:rsidR="004577B1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: </w:t>
      </w:r>
      <w:r w:rsidR="00321D28">
        <w:rPr>
          <w:rFonts w:ascii="Times New Roman" w:hAnsi="Times New Roman" w:cs="Times New Roman"/>
          <w:b/>
          <w:bCs/>
          <w:color w:val="292B2F"/>
          <w:sz w:val="24"/>
          <w:szCs w:val="24"/>
        </w:rPr>
        <w:t xml:space="preserve">Polly </w:t>
      </w:r>
      <w:proofErr w:type="spellStart"/>
      <w:r w:rsidR="00321D28">
        <w:rPr>
          <w:rFonts w:ascii="Times New Roman" w:hAnsi="Times New Roman" w:cs="Times New Roman"/>
          <w:b/>
          <w:bCs/>
          <w:color w:val="292B2F"/>
          <w:sz w:val="24"/>
          <w:szCs w:val="24"/>
        </w:rPr>
        <w:t>Howes</w:t>
      </w:r>
      <w:proofErr w:type="spellEnd"/>
    </w:p>
    <w:p w14:paraId="74105F80" w14:textId="77777777" w:rsidR="00710138" w:rsidRPr="008455C9" w:rsidRDefault="00710138" w:rsidP="00710138">
      <w:pPr>
        <w:autoSpaceDE w:val="0"/>
        <w:autoSpaceDN w:val="0"/>
        <w:adjustRightInd w:val="0"/>
        <w:ind w:left="40" w:right="59"/>
        <w:rPr>
          <w:rFonts w:ascii="Times New Roman" w:hAnsi="Times New Roman" w:cs="Times New Roman"/>
          <w:color w:val="292B2F"/>
          <w:sz w:val="24"/>
          <w:szCs w:val="24"/>
        </w:rPr>
      </w:pP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In</w:t>
      </w:r>
      <w:r w:rsidRPr="008455C9">
        <w:rPr>
          <w:rFonts w:ascii="Times New Roman" w:hAnsi="Times New Roman" w:cs="Times New Roman"/>
          <w:b/>
          <w:bCs/>
          <w:color w:val="292B2F"/>
          <w:spacing w:val="13"/>
          <w:sz w:val="24"/>
          <w:szCs w:val="24"/>
        </w:rPr>
        <w:t xml:space="preserve"> </w:t>
      </w:r>
      <w:r w:rsidRPr="008455C9">
        <w:rPr>
          <w:rFonts w:ascii="Times New Roman" w:hAnsi="Times New Roman" w:cs="Times New Roman"/>
          <w:b/>
          <w:bCs/>
          <w:color w:val="292B2F"/>
          <w:sz w:val="24"/>
          <w:szCs w:val="24"/>
        </w:rPr>
        <w:t>attendance:</w:t>
      </w:r>
      <w:bookmarkStart w:id="0" w:name="_GoBack"/>
      <w:bookmarkEnd w:id="0"/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68"/>
        <w:gridCol w:w="3224"/>
      </w:tblGrid>
      <w:tr w:rsidR="00710138" w:rsidRPr="008455C9" w14:paraId="30D35635" w14:textId="77777777" w:rsidTr="008B36B0">
        <w:tc>
          <w:tcPr>
            <w:tcW w:w="3144" w:type="dxa"/>
          </w:tcPr>
          <w:p w14:paraId="50434AD5" w14:textId="212AAC78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652219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Katarina Gephardt (ENGL)</w:t>
            </w:r>
          </w:p>
        </w:tc>
        <w:tc>
          <w:tcPr>
            <w:tcW w:w="3168" w:type="dxa"/>
          </w:tcPr>
          <w:p w14:paraId="409AB1EF" w14:textId="254AC468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302793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Christopher Randall (PSYC)</w:t>
            </w:r>
          </w:p>
        </w:tc>
        <w:tc>
          <w:tcPr>
            <w:tcW w:w="3224" w:type="dxa"/>
          </w:tcPr>
          <w:p w14:paraId="09A8EE87" w14:textId="5E4C2761" w:rsidR="00710138" w:rsidRPr="00337836" w:rsidRDefault="000C2EC0" w:rsidP="0071013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123011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Matt </w:t>
            </w:r>
            <w:proofErr w:type="spellStart"/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>Mitchelson</w:t>
            </w:r>
            <w:proofErr w:type="spellEnd"/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(GEOG/ANTH)</w:t>
            </w:r>
          </w:p>
        </w:tc>
      </w:tr>
      <w:tr w:rsidR="00710138" w:rsidRPr="008455C9" w14:paraId="61FBC500" w14:textId="77777777" w:rsidTr="008B36B0">
        <w:tc>
          <w:tcPr>
            <w:tcW w:w="3144" w:type="dxa"/>
          </w:tcPr>
          <w:p w14:paraId="369F0CB1" w14:textId="657AC2E1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562673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EC00F7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Kim Haim</w:t>
            </w:r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>es-Korn (DWMA)</w:t>
            </w:r>
          </w:p>
        </w:tc>
        <w:tc>
          <w:tcPr>
            <w:tcW w:w="3168" w:type="dxa"/>
          </w:tcPr>
          <w:p w14:paraId="0EB6A930" w14:textId="60D139A9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9208504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Chris Pallas (POLS/IA) – </w:t>
            </w:r>
          </w:p>
          <w:p w14:paraId="10854379" w14:textId="77777777" w:rsidR="00710138" w:rsidRPr="00337836" w:rsidRDefault="00710138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37A32CD" w14:textId="63002259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14008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Ryan Ronnenberg (HIST)</w:t>
            </w:r>
          </w:p>
        </w:tc>
      </w:tr>
      <w:tr w:rsidR="00710138" w:rsidRPr="008455C9" w14:paraId="1A7ED2D1" w14:textId="77777777" w:rsidTr="00321D28">
        <w:trPr>
          <w:trHeight w:val="684"/>
        </w:trPr>
        <w:tc>
          <w:tcPr>
            <w:tcW w:w="3144" w:type="dxa"/>
          </w:tcPr>
          <w:p w14:paraId="12C18BBC" w14:textId="63CA1084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3087921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A303C8">
              <w:rPr>
                <w:rFonts w:ascii="Times New Roman" w:hAnsi="Times New Roman" w:cs="Times New Roman"/>
                <w:sz w:val="24"/>
                <w:szCs w:val="24"/>
              </w:rPr>
              <w:t xml:space="preserve">  Polly</w:t>
            </w:r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Howes (COMM)</w:t>
            </w:r>
          </w:p>
        </w:tc>
        <w:tc>
          <w:tcPr>
            <w:tcW w:w="3168" w:type="dxa"/>
          </w:tcPr>
          <w:p w14:paraId="261A7301" w14:textId="77777777" w:rsidR="00710138" w:rsidRPr="00337836" w:rsidRDefault="00710138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FBAC0AF" w14:textId="09C601D5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16989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Linda Treiber (SOC/CJ), Chair</w:t>
            </w:r>
          </w:p>
        </w:tc>
      </w:tr>
      <w:tr w:rsidR="00710138" w:rsidRPr="008455C9" w14:paraId="60E16EE2" w14:textId="77777777" w:rsidTr="008B36B0">
        <w:trPr>
          <w:trHeight w:val="585"/>
        </w:trPr>
        <w:tc>
          <w:tcPr>
            <w:tcW w:w="3144" w:type="dxa"/>
          </w:tcPr>
          <w:p w14:paraId="0E6A5C38" w14:textId="0A59635B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48673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Chien-pin Li (Dean’s Office)</w:t>
            </w:r>
          </w:p>
        </w:tc>
        <w:tc>
          <w:tcPr>
            <w:tcW w:w="3168" w:type="dxa"/>
          </w:tcPr>
          <w:p w14:paraId="21607DFA" w14:textId="3B1958F8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87096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321D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>Federica  Santini (FL)</w:t>
            </w:r>
          </w:p>
        </w:tc>
        <w:tc>
          <w:tcPr>
            <w:tcW w:w="3224" w:type="dxa"/>
          </w:tcPr>
          <w:p w14:paraId="0DCDAB0D" w14:textId="33081DDF" w:rsidR="00710138" w:rsidRPr="00337836" w:rsidRDefault="000C2EC0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8192839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C31092" w:rsidRPr="00337836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☒</w:t>
                </w:r>
              </w:sdtContent>
            </w:sdt>
            <w:r w:rsidR="00710138" w:rsidRPr="00337836">
              <w:rPr>
                <w:rFonts w:ascii="Times New Roman" w:hAnsi="Times New Roman" w:cs="Times New Roman"/>
                <w:sz w:val="24"/>
                <w:szCs w:val="24"/>
              </w:rPr>
              <w:t xml:space="preserve">  Griselda Thomas (ISD)</w:t>
            </w:r>
          </w:p>
          <w:p w14:paraId="2627D349" w14:textId="77777777" w:rsidR="00710138" w:rsidRPr="00337836" w:rsidRDefault="00710138" w:rsidP="00482B98">
            <w:pPr>
              <w:autoSpaceDE w:val="0"/>
              <w:autoSpaceDN w:val="0"/>
              <w:adjustRightInd w:val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0B8B5" w14:textId="77777777" w:rsidR="000A7620" w:rsidRDefault="000A7620" w:rsidP="00710138">
      <w:pPr>
        <w:autoSpaceDE w:val="0"/>
        <w:autoSpaceDN w:val="0"/>
        <w:adjustRightInd w:val="0"/>
        <w:ind w:right="59"/>
        <w:rPr>
          <w:rFonts w:ascii="Times New Roman" w:hAnsi="Times New Roman" w:cs="Times New Roman"/>
          <w:sz w:val="24"/>
          <w:szCs w:val="24"/>
        </w:rPr>
      </w:pPr>
    </w:p>
    <w:p w14:paraId="2D21FBB5" w14:textId="4AF12A67" w:rsidR="00710138" w:rsidRDefault="00710138" w:rsidP="00321D28">
      <w:pPr>
        <w:autoSpaceDE w:val="0"/>
        <w:autoSpaceDN w:val="0"/>
        <w:adjustRightInd w:val="0"/>
        <w:ind w:right="59"/>
        <w:rPr>
          <w:rFonts w:ascii="Times New Roman" w:hAnsi="Times New Roman" w:cs="Times New Roman"/>
          <w:sz w:val="24"/>
          <w:szCs w:val="24"/>
        </w:rPr>
      </w:pPr>
      <w:r w:rsidRPr="008455C9">
        <w:rPr>
          <w:rFonts w:ascii="Times New Roman" w:hAnsi="Times New Roman" w:cs="Times New Roman"/>
          <w:sz w:val="24"/>
          <w:szCs w:val="24"/>
        </w:rPr>
        <w:t xml:space="preserve">Also in attendance as presenters/guests: </w:t>
      </w:r>
      <w:r w:rsidR="00321D28">
        <w:rPr>
          <w:rFonts w:ascii="Times New Roman" w:hAnsi="Times New Roman" w:cs="Times New Roman"/>
          <w:sz w:val="24"/>
          <w:szCs w:val="24"/>
        </w:rPr>
        <w:t xml:space="preserve">Buddy Mayo and </w:t>
      </w:r>
      <w:r w:rsidR="00B24700">
        <w:rPr>
          <w:rFonts w:ascii="Times New Roman" w:hAnsi="Times New Roman" w:cs="Times New Roman"/>
          <w:sz w:val="24"/>
          <w:szCs w:val="24"/>
        </w:rPr>
        <w:t>Carolyn Carlson</w:t>
      </w:r>
      <w:r w:rsidR="00321D28">
        <w:rPr>
          <w:rFonts w:ascii="Times New Roman" w:hAnsi="Times New Roman" w:cs="Times New Roman"/>
          <w:sz w:val="24"/>
          <w:szCs w:val="24"/>
        </w:rPr>
        <w:t xml:space="preserve"> (Communication)</w:t>
      </w:r>
      <w:r w:rsidR="00A303C8">
        <w:rPr>
          <w:rFonts w:ascii="Times New Roman" w:hAnsi="Times New Roman" w:cs="Times New Roman"/>
          <w:sz w:val="24"/>
          <w:szCs w:val="24"/>
        </w:rPr>
        <w:t xml:space="preserve">, Bill Griffin (representing Foreign Languages in place of Federica </w:t>
      </w:r>
      <w:proofErr w:type="spellStart"/>
      <w:r w:rsidR="00A303C8">
        <w:rPr>
          <w:rFonts w:ascii="Times New Roman" w:hAnsi="Times New Roman" w:cs="Times New Roman"/>
          <w:sz w:val="24"/>
          <w:szCs w:val="24"/>
        </w:rPr>
        <w:t>Santini</w:t>
      </w:r>
      <w:proofErr w:type="spellEnd"/>
      <w:r w:rsidR="00A303C8">
        <w:rPr>
          <w:rFonts w:ascii="Times New Roman" w:hAnsi="Times New Roman" w:cs="Times New Roman"/>
          <w:sz w:val="24"/>
          <w:szCs w:val="24"/>
        </w:rPr>
        <w:t>)</w:t>
      </w:r>
    </w:p>
    <w:p w14:paraId="5C5CA594" w14:textId="4AA58213" w:rsidR="00321D28" w:rsidRPr="00321D28" w:rsidRDefault="00321D28" w:rsidP="00321D28">
      <w:pPr>
        <w:autoSpaceDE w:val="0"/>
        <w:autoSpaceDN w:val="0"/>
        <w:adjustRightInd w:val="0"/>
        <w:ind w:right="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by Dr. Treiber at 12:34 p.m.</w:t>
      </w:r>
    </w:p>
    <w:p w14:paraId="626F1CAB" w14:textId="34FC35B7" w:rsidR="00CA27AB" w:rsidRDefault="00321D28" w:rsidP="00CA27AB">
      <w:pPr>
        <w:pStyle w:val="NormalWeb"/>
        <w:rPr>
          <w:rStyle w:val="Strong"/>
        </w:rPr>
      </w:pPr>
      <w:r>
        <w:rPr>
          <w:rStyle w:val="Strong"/>
        </w:rPr>
        <w:t>Approval of Minutes from 23</w:t>
      </w:r>
      <w:r w:rsidR="00CA27AB">
        <w:rPr>
          <w:rStyle w:val="Strong"/>
        </w:rPr>
        <w:t xml:space="preserve"> February 2016 Meeting</w:t>
      </w:r>
      <w:r w:rsidR="000A7620">
        <w:rPr>
          <w:rStyle w:val="Strong"/>
        </w:rPr>
        <w:t xml:space="preserve">. </w:t>
      </w:r>
    </w:p>
    <w:p w14:paraId="555948AB" w14:textId="534DA2EC" w:rsidR="000A7620" w:rsidRPr="000A7620" w:rsidRDefault="000A7620" w:rsidP="00CA27AB">
      <w:pPr>
        <w:pStyle w:val="NormalWeb"/>
        <w:rPr>
          <w:rStyle w:val="Strong"/>
          <w:b w:val="0"/>
        </w:rPr>
      </w:pPr>
      <w:r w:rsidRPr="000A7620">
        <w:rPr>
          <w:rStyle w:val="Strong"/>
          <w:b w:val="0"/>
        </w:rPr>
        <w:t xml:space="preserve">The </w:t>
      </w:r>
      <w:r>
        <w:rPr>
          <w:rStyle w:val="Strong"/>
          <w:b w:val="0"/>
        </w:rPr>
        <w:t xml:space="preserve">minutes were approved. </w:t>
      </w:r>
    </w:p>
    <w:p w14:paraId="661B5CBB" w14:textId="77777777" w:rsidR="00CA27AB" w:rsidRDefault="00CA27AB" w:rsidP="00CA27AB">
      <w:pPr>
        <w:pStyle w:val="NormalWeb"/>
        <w:rPr>
          <w:rStyle w:val="Strong"/>
        </w:rPr>
      </w:pPr>
      <w:r>
        <w:rPr>
          <w:rStyle w:val="Strong"/>
        </w:rPr>
        <w:t>OLD BUSINESS</w:t>
      </w:r>
    </w:p>
    <w:p w14:paraId="4FDB49A0" w14:textId="77777777" w:rsidR="003C0784" w:rsidRDefault="003C0784" w:rsidP="003C0784">
      <w:pPr>
        <w:pStyle w:val="NormalWeb"/>
      </w:pPr>
      <w:r>
        <w:t>Interdisciplinary Studies-Undergraduate</w:t>
      </w:r>
      <w:r w:rsidRPr="00AC4544">
        <w:t>:</w:t>
      </w:r>
    </w:p>
    <w:p w14:paraId="2AA4530C" w14:textId="77777777" w:rsidR="003C0784" w:rsidRPr="00CE7BFA" w:rsidRDefault="003C0784" w:rsidP="003C0784">
      <w:pPr>
        <w:pStyle w:val="NormalWeb"/>
        <w:numPr>
          <w:ilvl w:val="0"/>
          <w:numId w:val="2"/>
        </w:numPr>
      </w:pPr>
      <w:r w:rsidRPr="00AC4544">
        <w:rPr>
          <w:bCs/>
        </w:rPr>
        <w:t xml:space="preserve">Religious Studies Minor </w:t>
      </w:r>
      <w:r w:rsidRPr="00AC4544">
        <w:t>(Change to Program Name, Requirements or Policies)</w:t>
      </w:r>
      <w:r w:rsidRPr="00AC4544">
        <w:rPr>
          <w:bCs/>
        </w:rPr>
        <w:t xml:space="preserve"> </w:t>
      </w:r>
      <w:r w:rsidRPr="00BB6BDC">
        <w:rPr>
          <w:bCs/>
          <w:u w:val="single"/>
        </w:rPr>
        <w:t>(</w:t>
      </w:r>
      <w:r w:rsidRPr="00CE7BFA">
        <w:rPr>
          <w:bCs/>
        </w:rPr>
        <w:t>second reading)</w:t>
      </w:r>
    </w:p>
    <w:p w14:paraId="7D12B79E" w14:textId="77777777" w:rsidR="003C0784" w:rsidRPr="00BB6BDC" w:rsidRDefault="003C0784" w:rsidP="003C07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C4544">
        <w:rPr>
          <w:rFonts w:ascii="Times New Roman" w:eastAsia="Times New Roman" w:hAnsi="Times New Roman" w:cs="Times New Roman"/>
          <w:bCs/>
          <w:sz w:val="24"/>
          <w:szCs w:val="24"/>
        </w:rPr>
        <w:t xml:space="preserve">RELS - 2100 - Understanding Religious Studies </w:t>
      </w:r>
      <w:r w:rsidRPr="00AC4544">
        <w:rPr>
          <w:rFonts w:ascii="Times New Roman" w:hAnsi="Times New Roman" w:cs="Times New Roman"/>
          <w:sz w:val="24"/>
          <w:szCs w:val="24"/>
        </w:rPr>
        <w:t xml:space="preserve">(New Course)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Pr="00551038">
        <w:rPr>
          <w:rFonts w:ascii="Times New Roman" w:hAnsi="Times New Roman" w:cs="Times New Roman"/>
          <w:bCs/>
          <w:sz w:val="24"/>
          <w:szCs w:val="24"/>
        </w:rPr>
        <w:t>second reading)</w:t>
      </w:r>
    </w:p>
    <w:p w14:paraId="521B1472" w14:textId="77777777" w:rsidR="003C0784" w:rsidRPr="00AC4544" w:rsidRDefault="003C0784" w:rsidP="003C07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544">
        <w:rPr>
          <w:rFonts w:ascii="Times New Roman" w:eastAsia="Times New Roman" w:hAnsi="Times New Roman" w:cs="Times New Roman"/>
          <w:bCs/>
          <w:sz w:val="24"/>
          <w:szCs w:val="24"/>
        </w:rPr>
        <w:t xml:space="preserve">RELS - 3100 - </w:t>
      </w:r>
      <w:r w:rsidRPr="00AC4544">
        <w:rPr>
          <w:rFonts w:ascii="Times New Roman" w:hAnsi="Times New Roman" w:cs="Times New Roman"/>
          <w:sz w:val="24"/>
          <w:szCs w:val="24"/>
        </w:rPr>
        <w:t xml:space="preserve">(New Course) </w:t>
      </w:r>
      <w:r w:rsidRPr="00AC4544">
        <w:rPr>
          <w:rFonts w:ascii="Times New Roman" w:eastAsia="Times New Roman" w:hAnsi="Times New Roman" w:cs="Times New Roman"/>
          <w:bCs/>
          <w:sz w:val="24"/>
          <w:szCs w:val="24"/>
        </w:rPr>
        <w:t>Ethical Issues in Religion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4544">
        <w:rPr>
          <w:rFonts w:ascii="Times New Roman" w:hAnsi="Times New Roman" w:cs="Times New Roman"/>
          <w:sz w:val="24"/>
          <w:szCs w:val="24"/>
        </w:rPr>
        <w:t>(second reading)</w:t>
      </w:r>
    </w:p>
    <w:p w14:paraId="78AA8DC6" w14:textId="77777777" w:rsidR="003C0784" w:rsidRPr="003C0784" w:rsidRDefault="003C0784" w:rsidP="003C07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544">
        <w:rPr>
          <w:rFonts w:ascii="Times New Roman" w:eastAsia="Times New Roman" w:hAnsi="Times New Roman" w:cs="Times New Roman"/>
          <w:bCs/>
          <w:sz w:val="24"/>
          <w:szCs w:val="24"/>
        </w:rPr>
        <w:t xml:space="preserve">RELS - 3200 - </w:t>
      </w:r>
      <w:r w:rsidRPr="00AC4544">
        <w:rPr>
          <w:rFonts w:ascii="Times New Roman" w:hAnsi="Times New Roman" w:cs="Times New Roman"/>
          <w:sz w:val="24"/>
          <w:szCs w:val="24"/>
        </w:rPr>
        <w:t xml:space="preserve">(New Course) </w:t>
      </w:r>
      <w:r w:rsidRPr="00AC4544">
        <w:rPr>
          <w:rFonts w:ascii="Times New Roman" w:eastAsia="Times New Roman" w:hAnsi="Times New Roman" w:cs="Times New Roman"/>
          <w:bCs/>
          <w:sz w:val="24"/>
          <w:szCs w:val="24"/>
        </w:rPr>
        <w:t>Religion and Gender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4544">
        <w:rPr>
          <w:rFonts w:ascii="Times New Roman" w:hAnsi="Times New Roman" w:cs="Times New Roman"/>
          <w:sz w:val="24"/>
          <w:szCs w:val="24"/>
        </w:rPr>
        <w:t>(second reading)</w:t>
      </w:r>
    </w:p>
    <w:p w14:paraId="3CB7E3FF" w14:textId="420DE86E" w:rsidR="003C0784" w:rsidRPr="003C0784" w:rsidRDefault="003C0784" w:rsidP="003C07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784">
        <w:rPr>
          <w:rFonts w:ascii="Times New Roman" w:eastAsia="Times New Roman" w:hAnsi="Times New Roman" w:cs="Times New Roman"/>
          <w:bCs/>
          <w:sz w:val="24"/>
          <w:szCs w:val="24"/>
        </w:rPr>
        <w:t xml:space="preserve">RELS - 3500 - </w:t>
      </w:r>
      <w:r w:rsidRPr="00AC4544">
        <w:rPr>
          <w:rFonts w:ascii="Times New Roman" w:hAnsi="Times New Roman" w:cs="Times New Roman"/>
          <w:sz w:val="24"/>
          <w:szCs w:val="24"/>
        </w:rPr>
        <w:t xml:space="preserve">(New Course) </w:t>
      </w:r>
      <w:r w:rsidRPr="003C0784">
        <w:rPr>
          <w:rFonts w:ascii="Times New Roman" w:eastAsia="Times New Roman" w:hAnsi="Times New Roman" w:cs="Times New Roman"/>
          <w:bCs/>
          <w:sz w:val="24"/>
          <w:szCs w:val="24"/>
        </w:rPr>
        <w:t xml:space="preserve">Religion and Popular Culture </w:t>
      </w:r>
      <w:r w:rsidRPr="00AC4544">
        <w:rPr>
          <w:rFonts w:ascii="Times New Roman" w:hAnsi="Times New Roman" w:cs="Times New Roman"/>
          <w:sz w:val="24"/>
          <w:szCs w:val="24"/>
        </w:rPr>
        <w:t>(second reading)</w:t>
      </w:r>
    </w:p>
    <w:p w14:paraId="7FAA454C" w14:textId="357B06E9" w:rsidR="00321D28" w:rsidRDefault="00BE70BB" w:rsidP="003C0784">
      <w:pPr>
        <w:pStyle w:val="NormalWeb"/>
      </w:pPr>
      <w:r>
        <w:t>Linda Trei</w:t>
      </w:r>
      <w:r w:rsidR="00321D28">
        <w:t xml:space="preserve">ber said that the </w:t>
      </w:r>
      <w:r w:rsidR="00CA27AB" w:rsidRPr="00AC4544">
        <w:t>Inter</w:t>
      </w:r>
      <w:r w:rsidR="00321D28">
        <w:t xml:space="preserve">disciplinary Studies Department withdrew from today’s agenda </w:t>
      </w:r>
      <w:r w:rsidR="00CE7BFA">
        <w:t>items 1-5, above. No action required.</w:t>
      </w:r>
    </w:p>
    <w:p w14:paraId="6D3B375B" w14:textId="30EBCDFF" w:rsidR="00321D28" w:rsidRDefault="00321D28" w:rsidP="00321D28">
      <w:pPr>
        <w:pStyle w:val="NormalWeb"/>
        <w:rPr>
          <w:b/>
        </w:rPr>
      </w:pPr>
      <w:r w:rsidRPr="00321D28">
        <w:rPr>
          <w:b/>
        </w:rPr>
        <w:t>NEW BUSINESS</w:t>
      </w:r>
    </w:p>
    <w:p w14:paraId="01ACC5B5" w14:textId="3BB4B493" w:rsidR="000F4392" w:rsidRPr="000F4392" w:rsidRDefault="000F4392" w:rsidP="000F43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3E4">
        <w:rPr>
          <w:rFonts w:ascii="Times New Roman" w:eastAsia="Times New Roman" w:hAnsi="Times New Roman" w:cs="Times New Roman"/>
          <w:bCs/>
          <w:sz w:val="24"/>
          <w:szCs w:val="24"/>
        </w:rPr>
        <w:t>Communication and Media-Graduate and Undergraduate</w:t>
      </w:r>
    </w:p>
    <w:p w14:paraId="4E2FDCF4" w14:textId="2DF3A4B5" w:rsidR="00EC3AD8" w:rsidRDefault="00321D28" w:rsidP="00CE7BFA">
      <w:pPr>
        <w:pStyle w:val="Heading3"/>
        <w:numPr>
          <w:ilvl w:val="0"/>
          <w:numId w:val="2"/>
        </w:numPr>
        <w:rPr>
          <w:b w:val="0"/>
          <w:sz w:val="24"/>
          <w:szCs w:val="24"/>
        </w:rPr>
      </w:pPr>
      <w:r w:rsidRPr="003225F1">
        <w:rPr>
          <w:b w:val="0"/>
          <w:sz w:val="24"/>
          <w:szCs w:val="24"/>
        </w:rPr>
        <w:lastRenderedPageBreak/>
        <w:t>COM - 8200 - Communication with Asian Partners</w:t>
      </w:r>
      <w:r>
        <w:rPr>
          <w:b w:val="0"/>
          <w:sz w:val="24"/>
          <w:szCs w:val="24"/>
        </w:rPr>
        <w:t xml:space="preserve"> (New Course) (first reading)</w:t>
      </w:r>
      <w:r w:rsidR="00482B98">
        <w:rPr>
          <w:b w:val="0"/>
          <w:sz w:val="24"/>
          <w:szCs w:val="24"/>
        </w:rPr>
        <w:t xml:space="preserve"> Buddy Mayo explained that</w:t>
      </w:r>
      <w:r w:rsidRPr="00482B98">
        <w:rPr>
          <w:b w:val="0"/>
          <w:sz w:val="24"/>
          <w:szCs w:val="24"/>
        </w:rPr>
        <w:t xml:space="preserve"> t</w:t>
      </w:r>
      <w:r w:rsidR="00482B98">
        <w:rPr>
          <w:b w:val="0"/>
          <w:sz w:val="24"/>
          <w:szCs w:val="24"/>
        </w:rPr>
        <w:t xml:space="preserve">his course is </w:t>
      </w:r>
      <w:r w:rsidR="00A303C8">
        <w:rPr>
          <w:b w:val="0"/>
          <w:sz w:val="24"/>
          <w:szCs w:val="24"/>
        </w:rPr>
        <w:t xml:space="preserve">the </w:t>
      </w:r>
      <w:r w:rsidR="00482B98">
        <w:rPr>
          <w:b w:val="0"/>
          <w:sz w:val="24"/>
          <w:szCs w:val="24"/>
        </w:rPr>
        <w:t xml:space="preserve">same as ASIA 8200, a </w:t>
      </w:r>
      <w:r w:rsidRPr="00482B98">
        <w:rPr>
          <w:b w:val="0"/>
          <w:sz w:val="24"/>
          <w:szCs w:val="24"/>
        </w:rPr>
        <w:t>c</w:t>
      </w:r>
      <w:r w:rsidR="00482B98">
        <w:rPr>
          <w:b w:val="0"/>
          <w:sz w:val="24"/>
          <w:szCs w:val="24"/>
        </w:rPr>
        <w:t>ourse previously approved by the CHSS Curriculum Committee</w:t>
      </w:r>
      <w:r w:rsidRPr="00482B98">
        <w:rPr>
          <w:b w:val="0"/>
          <w:sz w:val="24"/>
          <w:szCs w:val="24"/>
        </w:rPr>
        <w:t xml:space="preserve">. </w:t>
      </w:r>
      <w:r w:rsidR="00EC3AD8">
        <w:rPr>
          <w:b w:val="0"/>
          <w:sz w:val="24"/>
          <w:szCs w:val="24"/>
        </w:rPr>
        <w:t>The course would be an elective in the graduate program and cross-listed with ASIA 8200. (</w:t>
      </w:r>
      <w:proofErr w:type="gramStart"/>
      <w:r w:rsidR="00EC3AD8">
        <w:rPr>
          <w:b w:val="0"/>
          <w:sz w:val="24"/>
          <w:szCs w:val="24"/>
        </w:rPr>
        <w:t>first</w:t>
      </w:r>
      <w:proofErr w:type="gramEnd"/>
      <w:r w:rsidR="00EC3AD8">
        <w:rPr>
          <w:b w:val="0"/>
          <w:sz w:val="24"/>
          <w:szCs w:val="24"/>
        </w:rPr>
        <w:t xml:space="preserve"> reading – approved; waive second reading – approved)</w:t>
      </w:r>
    </w:p>
    <w:p w14:paraId="7F6AE17D" w14:textId="083B4D1A" w:rsidR="00321D28" w:rsidRDefault="00321D28" w:rsidP="00EC3AD8">
      <w:pPr>
        <w:pStyle w:val="Heading3"/>
        <w:numPr>
          <w:ilvl w:val="0"/>
          <w:numId w:val="2"/>
        </w:numPr>
        <w:rPr>
          <w:b w:val="0"/>
          <w:sz w:val="24"/>
          <w:szCs w:val="24"/>
        </w:rPr>
      </w:pPr>
      <w:r w:rsidRPr="00EC3AD8">
        <w:rPr>
          <w:b w:val="0"/>
          <w:sz w:val="24"/>
          <w:szCs w:val="24"/>
        </w:rPr>
        <w:t>JOUR - 4300 - Topics in Journalism (Change in Existing Course</w:t>
      </w:r>
      <w:r w:rsidR="00EC3AD8">
        <w:rPr>
          <w:b w:val="0"/>
          <w:sz w:val="24"/>
          <w:szCs w:val="24"/>
        </w:rPr>
        <w:t>)</w:t>
      </w:r>
      <w:r w:rsidRPr="00EC3AD8">
        <w:rPr>
          <w:b w:val="0"/>
          <w:sz w:val="24"/>
          <w:szCs w:val="24"/>
        </w:rPr>
        <w:t xml:space="preserve"> (first reading)</w:t>
      </w:r>
      <w:r w:rsidR="00EC3AD8">
        <w:rPr>
          <w:b w:val="0"/>
          <w:sz w:val="24"/>
          <w:szCs w:val="24"/>
        </w:rPr>
        <w:t xml:space="preserve"> Carolyn Carlson said the change would eliminate one prerequisite, JOUR 3340, Digital Media Production. Giv</w:t>
      </w:r>
      <w:r w:rsidR="00A303C8">
        <w:rPr>
          <w:b w:val="0"/>
          <w:sz w:val="24"/>
          <w:szCs w:val="24"/>
        </w:rPr>
        <w:t xml:space="preserve">en the nature of most course </w:t>
      </w:r>
      <w:r w:rsidR="00EC3AD8">
        <w:rPr>
          <w:b w:val="0"/>
          <w:sz w:val="24"/>
          <w:szCs w:val="24"/>
        </w:rPr>
        <w:t>topics (advanced reporting, sports reporting, global reporting), the prerequisite w</w:t>
      </w:r>
      <w:r w:rsidR="00A303C8">
        <w:rPr>
          <w:b w:val="0"/>
          <w:sz w:val="24"/>
          <w:szCs w:val="24"/>
        </w:rPr>
        <w:t xml:space="preserve">as not necessary. It also was a hard course </w:t>
      </w:r>
      <w:r w:rsidR="00FB0D81">
        <w:rPr>
          <w:b w:val="0"/>
          <w:sz w:val="24"/>
          <w:szCs w:val="24"/>
        </w:rPr>
        <w:t>for students to get into</w:t>
      </w:r>
      <w:r w:rsidR="00A303C8">
        <w:rPr>
          <w:b w:val="0"/>
          <w:sz w:val="24"/>
          <w:szCs w:val="24"/>
        </w:rPr>
        <w:t>. (</w:t>
      </w:r>
      <w:proofErr w:type="gramStart"/>
      <w:r w:rsidR="00A303C8">
        <w:rPr>
          <w:b w:val="0"/>
          <w:sz w:val="24"/>
          <w:szCs w:val="24"/>
        </w:rPr>
        <w:t>first</w:t>
      </w:r>
      <w:proofErr w:type="gramEnd"/>
      <w:r w:rsidR="00A303C8">
        <w:rPr>
          <w:b w:val="0"/>
          <w:sz w:val="24"/>
          <w:szCs w:val="24"/>
        </w:rPr>
        <w:t xml:space="preserve"> reading – approved; waive second reading –</w:t>
      </w:r>
      <w:r w:rsidR="00FB0D81">
        <w:rPr>
          <w:b w:val="0"/>
          <w:sz w:val="24"/>
          <w:szCs w:val="24"/>
        </w:rPr>
        <w:t xml:space="preserve"> approved)</w:t>
      </w:r>
    </w:p>
    <w:p w14:paraId="2DD3C0A1" w14:textId="1E8031FD" w:rsidR="00A303C8" w:rsidRDefault="00A303C8" w:rsidP="00A303C8">
      <w:pPr>
        <w:pStyle w:val="Heading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Political Science and International Affairs-Undergraduate</w:t>
      </w:r>
    </w:p>
    <w:p w14:paraId="2F91A187" w14:textId="0762A1A2" w:rsidR="00A303C8" w:rsidRDefault="003C0784" w:rsidP="00A303C8">
      <w:pPr>
        <w:pStyle w:val="Heading3"/>
        <w:ind w:left="720" w:hanging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A303C8">
        <w:rPr>
          <w:b w:val="0"/>
          <w:sz w:val="24"/>
          <w:szCs w:val="24"/>
        </w:rPr>
        <w:t>.</w:t>
      </w:r>
      <w:r w:rsidR="00A303C8">
        <w:rPr>
          <w:b w:val="0"/>
          <w:sz w:val="24"/>
          <w:szCs w:val="24"/>
        </w:rPr>
        <w:tab/>
        <w:t>POLS - 4439-Political Economy of Russia and Asia in Transition (Change in Existing Course (first reading) Department decided not to change course name. No action required.</w:t>
      </w:r>
    </w:p>
    <w:p w14:paraId="050B3705" w14:textId="370A6E6F" w:rsidR="00FB0D81" w:rsidRDefault="00FB0D81" w:rsidP="00FB0D81">
      <w:pPr>
        <w:pStyle w:val="Heading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Psychology-Undergraduate</w:t>
      </w:r>
    </w:p>
    <w:p w14:paraId="04C25216" w14:textId="310E61E5" w:rsidR="00A303C8" w:rsidRDefault="003C0784" w:rsidP="00FB0D81">
      <w:pPr>
        <w:pStyle w:val="Heading3"/>
        <w:ind w:left="720" w:hanging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FB0D81">
        <w:rPr>
          <w:b w:val="0"/>
          <w:sz w:val="24"/>
          <w:szCs w:val="24"/>
        </w:rPr>
        <w:t>.</w:t>
      </w:r>
      <w:r w:rsidR="00FB0D81">
        <w:rPr>
          <w:b w:val="0"/>
          <w:sz w:val="24"/>
          <w:szCs w:val="24"/>
        </w:rPr>
        <w:tab/>
        <w:t>PSYC- 2105- Social Issues: Perspectives in Psychology (Course Discontinuation) (first reading) Chris Randall said that the course was being discontinued, as instructed by the University, due to reconfiguration of the General Education program. (</w:t>
      </w:r>
      <w:proofErr w:type="gramStart"/>
      <w:r w:rsidR="00FB0D81">
        <w:rPr>
          <w:b w:val="0"/>
          <w:sz w:val="24"/>
          <w:szCs w:val="24"/>
        </w:rPr>
        <w:t>first</w:t>
      </w:r>
      <w:proofErr w:type="gramEnd"/>
      <w:r w:rsidR="00FB0D81">
        <w:rPr>
          <w:b w:val="0"/>
          <w:sz w:val="24"/>
          <w:szCs w:val="24"/>
        </w:rPr>
        <w:t xml:space="preserve"> reading – approved; waive second reading – approved)</w:t>
      </w:r>
    </w:p>
    <w:p w14:paraId="36692C11" w14:textId="6609A34D" w:rsidR="00A303C8" w:rsidRDefault="00A303C8" w:rsidP="00A303C8">
      <w:pPr>
        <w:pStyle w:val="Heading3"/>
        <w:rPr>
          <w:b w:val="0"/>
          <w:sz w:val="24"/>
          <w:szCs w:val="24"/>
        </w:rPr>
      </w:pPr>
      <w:r w:rsidRPr="00FB0D81">
        <w:rPr>
          <w:sz w:val="24"/>
          <w:szCs w:val="24"/>
        </w:rPr>
        <w:t>OTHER</w:t>
      </w:r>
      <w:r w:rsidR="00FB0D81">
        <w:rPr>
          <w:sz w:val="24"/>
          <w:szCs w:val="24"/>
        </w:rPr>
        <w:t xml:space="preserve"> DISCUSSION</w:t>
      </w:r>
    </w:p>
    <w:p w14:paraId="1ACABE68" w14:textId="3F8AE6AD" w:rsidR="00FB0D81" w:rsidRPr="00FB0D81" w:rsidRDefault="00BE70BB" w:rsidP="00A303C8">
      <w:pPr>
        <w:pStyle w:val="Heading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Linda Treiber raised topic of </w:t>
      </w:r>
      <w:r w:rsidR="00830816">
        <w:rPr>
          <w:b w:val="0"/>
          <w:sz w:val="24"/>
          <w:szCs w:val="24"/>
        </w:rPr>
        <w:t xml:space="preserve">committee policy on </w:t>
      </w:r>
      <w:r>
        <w:rPr>
          <w:b w:val="0"/>
          <w:sz w:val="24"/>
          <w:szCs w:val="24"/>
        </w:rPr>
        <w:t>dealing with tie votes for later discussion. Chien-p</w:t>
      </w:r>
      <w:r w:rsidR="00FB0D81">
        <w:rPr>
          <w:b w:val="0"/>
          <w:sz w:val="24"/>
          <w:szCs w:val="24"/>
        </w:rPr>
        <w:t>in Li</w:t>
      </w:r>
      <w:r>
        <w:rPr>
          <w:b w:val="0"/>
          <w:sz w:val="24"/>
          <w:szCs w:val="24"/>
        </w:rPr>
        <w:t xml:space="preserve"> said that departments should i</w:t>
      </w:r>
      <w:r w:rsidR="00FB0D81">
        <w:rPr>
          <w:b w:val="0"/>
          <w:sz w:val="24"/>
          <w:szCs w:val="24"/>
        </w:rPr>
        <w:t>dentify new CHSS Curriculum Committee representative if current member’s term was ending.</w:t>
      </w:r>
      <w:r w:rsidR="00830816">
        <w:rPr>
          <w:b w:val="0"/>
          <w:sz w:val="24"/>
          <w:szCs w:val="24"/>
        </w:rPr>
        <w:t xml:space="preserve"> Committee will also be selecting a new chair for next academic year. (Thanks, Linda!)</w:t>
      </w:r>
    </w:p>
    <w:p w14:paraId="244DD734" w14:textId="70C40347" w:rsidR="00321D28" w:rsidRDefault="00321D28" w:rsidP="00321D28">
      <w:pPr>
        <w:pStyle w:val="NormalWeb"/>
        <w:rPr>
          <w:bCs/>
        </w:rPr>
      </w:pPr>
    </w:p>
    <w:p w14:paraId="71BB4F82" w14:textId="6F402661" w:rsidR="00307F57" w:rsidRPr="00721357" w:rsidRDefault="00721357" w:rsidP="00FB0D81">
      <w:pPr>
        <w:pStyle w:val="NormalWeb"/>
      </w:pPr>
      <w:r w:rsidRPr="00721357">
        <w:t>The meeting was adjourned at 1</w:t>
      </w:r>
      <w:r w:rsidR="00BE70BB">
        <w:t>:03</w:t>
      </w:r>
      <w:r>
        <w:t xml:space="preserve"> p.m. </w:t>
      </w:r>
    </w:p>
    <w:sectPr w:rsidR="00307F57" w:rsidRPr="00721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36"/>
    <w:multiLevelType w:val="hybridMultilevel"/>
    <w:tmpl w:val="A078B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E5970"/>
    <w:multiLevelType w:val="multilevel"/>
    <w:tmpl w:val="99C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906BF"/>
    <w:multiLevelType w:val="multilevel"/>
    <w:tmpl w:val="99C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14361"/>
    <w:multiLevelType w:val="multilevel"/>
    <w:tmpl w:val="500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96089"/>
    <w:multiLevelType w:val="hybridMultilevel"/>
    <w:tmpl w:val="8B2A2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963E1"/>
    <w:multiLevelType w:val="multilevel"/>
    <w:tmpl w:val="DFF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05C33"/>
    <w:multiLevelType w:val="multilevel"/>
    <w:tmpl w:val="BA68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10135"/>
    <w:multiLevelType w:val="multilevel"/>
    <w:tmpl w:val="99C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C1865"/>
    <w:multiLevelType w:val="multilevel"/>
    <w:tmpl w:val="99C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76A57"/>
    <w:multiLevelType w:val="multilevel"/>
    <w:tmpl w:val="909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C041F"/>
    <w:multiLevelType w:val="hybridMultilevel"/>
    <w:tmpl w:val="5E18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B8C18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5CD9"/>
    <w:multiLevelType w:val="multilevel"/>
    <w:tmpl w:val="686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55E67"/>
    <w:multiLevelType w:val="multilevel"/>
    <w:tmpl w:val="E85A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B50D4"/>
    <w:multiLevelType w:val="multilevel"/>
    <w:tmpl w:val="5740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67AE3"/>
    <w:multiLevelType w:val="multilevel"/>
    <w:tmpl w:val="53D4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E0F2D"/>
    <w:multiLevelType w:val="hybridMultilevel"/>
    <w:tmpl w:val="7C54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BF"/>
    <w:rsid w:val="000210D7"/>
    <w:rsid w:val="000A7620"/>
    <w:rsid w:val="000C2EC0"/>
    <w:rsid w:val="000F4392"/>
    <w:rsid w:val="00177A6C"/>
    <w:rsid w:val="001E1764"/>
    <w:rsid w:val="001F235E"/>
    <w:rsid w:val="002361A8"/>
    <w:rsid w:val="00257ADA"/>
    <w:rsid w:val="002C0DFD"/>
    <w:rsid w:val="00307F57"/>
    <w:rsid w:val="00321D28"/>
    <w:rsid w:val="00337836"/>
    <w:rsid w:val="003B7B0D"/>
    <w:rsid w:val="003C0784"/>
    <w:rsid w:val="003C38B3"/>
    <w:rsid w:val="004117B4"/>
    <w:rsid w:val="004128F4"/>
    <w:rsid w:val="004222F1"/>
    <w:rsid w:val="004317D4"/>
    <w:rsid w:val="0044002A"/>
    <w:rsid w:val="00445B43"/>
    <w:rsid w:val="004514FB"/>
    <w:rsid w:val="004577B1"/>
    <w:rsid w:val="00482B98"/>
    <w:rsid w:val="004D23E7"/>
    <w:rsid w:val="00556AB5"/>
    <w:rsid w:val="005F524F"/>
    <w:rsid w:val="00620A07"/>
    <w:rsid w:val="006B627F"/>
    <w:rsid w:val="00710138"/>
    <w:rsid w:val="00721357"/>
    <w:rsid w:val="00743EAC"/>
    <w:rsid w:val="0077542E"/>
    <w:rsid w:val="00793AB8"/>
    <w:rsid w:val="007D7F16"/>
    <w:rsid w:val="007E7740"/>
    <w:rsid w:val="007F5B1B"/>
    <w:rsid w:val="00827597"/>
    <w:rsid w:val="00830816"/>
    <w:rsid w:val="008455C9"/>
    <w:rsid w:val="00882575"/>
    <w:rsid w:val="008A282F"/>
    <w:rsid w:val="008B36B0"/>
    <w:rsid w:val="009076DF"/>
    <w:rsid w:val="009115AF"/>
    <w:rsid w:val="00926852"/>
    <w:rsid w:val="009D2E26"/>
    <w:rsid w:val="00A12C90"/>
    <w:rsid w:val="00A25A80"/>
    <w:rsid w:val="00A303C8"/>
    <w:rsid w:val="00A92540"/>
    <w:rsid w:val="00AD2286"/>
    <w:rsid w:val="00B24700"/>
    <w:rsid w:val="00B51D0B"/>
    <w:rsid w:val="00B87B84"/>
    <w:rsid w:val="00BA64CF"/>
    <w:rsid w:val="00BD6CBF"/>
    <w:rsid w:val="00BE70BB"/>
    <w:rsid w:val="00C0067C"/>
    <w:rsid w:val="00C16FD6"/>
    <w:rsid w:val="00C31092"/>
    <w:rsid w:val="00C543CE"/>
    <w:rsid w:val="00C57B0F"/>
    <w:rsid w:val="00CA27AB"/>
    <w:rsid w:val="00CA4EBE"/>
    <w:rsid w:val="00CE7BFA"/>
    <w:rsid w:val="00D076EC"/>
    <w:rsid w:val="00D46F58"/>
    <w:rsid w:val="00D81C76"/>
    <w:rsid w:val="00DD7860"/>
    <w:rsid w:val="00E27E41"/>
    <w:rsid w:val="00E3466D"/>
    <w:rsid w:val="00EC00F7"/>
    <w:rsid w:val="00EC3AD8"/>
    <w:rsid w:val="00F20A75"/>
    <w:rsid w:val="00F905C5"/>
    <w:rsid w:val="00FA1703"/>
    <w:rsid w:val="00FB0D81"/>
    <w:rsid w:val="00FD14DD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70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5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77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2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5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C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5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77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2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 Treiber</dc:creator>
  <cp:lastModifiedBy>juser</cp:lastModifiedBy>
  <cp:revision>2</cp:revision>
  <cp:lastPrinted>2016-03-01T17:06:00Z</cp:lastPrinted>
  <dcterms:created xsi:type="dcterms:W3CDTF">2016-03-22T20:18:00Z</dcterms:created>
  <dcterms:modified xsi:type="dcterms:W3CDTF">2016-03-22T20:18:00Z</dcterms:modified>
</cp:coreProperties>
</file>